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8043" w14:textId="77777777" w:rsidR="00D00EE8" w:rsidRPr="00D00EE8" w:rsidRDefault="00D00EE8" w:rsidP="00D0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EE8">
        <w:rPr>
          <w:rFonts w:ascii="Times New Roman" w:hAnsi="Times New Roman" w:cs="Times New Roman"/>
          <w:sz w:val="28"/>
          <w:szCs w:val="28"/>
        </w:rPr>
        <w:t>Аннотация</w:t>
      </w:r>
    </w:p>
    <w:p w14:paraId="3C042FF4" w14:textId="77777777" w:rsidR="00D00EE8" w:rsidRPr="00D00EE8" w:rsidRDefault="00D00EE8" w:rsidP="00D00EE8">
      <w:pPr>
        <w:jc w:val="both"/>
        <w:rPr>
          <w:rFonts w:ascii="Times New Roman" w:hAnsi="Times New Roman" w:cs="Times New Roman"/>
          <w:sz w:val="28"/>
          <w:szCs w:val="28"/>
        </w:rPr>
      </w:pPr>
      <w:r w:rsidRPr="00D00EE8">
        <w:rPr>
          <w:rFonts w:ascii="Times New Roman" w:hAnsi="Times New Roman" w:cs="Times New Roman"/>
          <w:sz w:val="28"/>
          <w:szCs w:val="28"/>
        </w:rPr>
        <w:t>1.</w:t>
      </w:r>
      <w:r w:rsidRPr="00D00EE8">
        <w:rPr>
          <w:rFonts w:ascii="Times New Roman" w:hAnsi="Times New Roman" w:cs="Times New Roman"/>
          <w:sz w:val="28"/>
          <w:szCs w:val="28"/>
        </w:rPr>
        <w:tab/>
        <w:t>Цель изучения предмета «Музыка»: становление музыкальной культуры как неотъемлемой части духовной культуры;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</w:t>
      </w:r>
    </w:p>
    <w:p w14:paraId="07B08487" w14:textId="77777777" w:rsidR="00D00EE8" w:rsidRPr="00D00EE8" w:rsidRDefault="00D00EE8" w:rsidP="00D00EE8">
      <w:pPr>
        <w:jc w:val="both"/>
        <w:rPr>
          <w:rFonts w:ascii="Times New Roman" w:hAnsi="Times New Roman" w:cs="Times New Roman"/>
          <w:sz w:val="28"/>
          <w:szCs w:val="28"/>
        </w:rPr>
      </w:pPr>
      <w:r w:rsidRPr="00D00EE8">
        <w:rPr>
          <w:rFonts w:ascii="Times New Roman" w:hAnsi="Times New Roman" w:cs="Times New Roman"/>
          <w:sz w:val="28"/>
          <w:szCs w:val="28"/>
        </w:rPr>
        <w:t>2.</w:t>
      </w:r>
      <w:r w:rsidRPr="00D00EE8">
        <w:rPr>
          <w:rFonts w:ascii="Times New Roman" w:hAnsi="Times New Roman" w:cs="Times New Roman"/>
          <w:sz w:val="28"/>
          <w:szCs w:val="28"/>
        </w:rPr>
        <w:tab/>
        <w:t>Количество часов на изучение предмета: 1 час в неделю, 34 часа в год</w:t>
      </w:r>
    </w:p>
    <w:p w14:paraId="19D8DD34" w14:textId="77777777" w:rsidR="00D00EE8" w:rsidRPr="00D00EE8" w:rsidRDefault="00D00EE8" w:rsidP="00D00EE8">
      <w:pPr>
        <w:jc w:val="both"/>
        <w:rPr>
          <w:rFonts w:ascii="Times New Roman" w:hAnsi="Times New Roman" w:cs="Times New Roman"/>
          <w:sz w:val="28"/>
          <w:szCs w:val="28"/>
        </w:rPr>
      </w:pPr>
      <w:r w:rsidRPr="00D00EE8">
        <w:rPr>
          <w:rFonts w:ascii="Times New Roman" w:hAnsi="Times New Roman" w:cs="Times New Roman"/>
          <w:sz w:val="28"/>
          <w:szCs w:val="28"/>
        </w:rPr>
        <w:t>3.</w:t>
      </w:r>
      <w:r w:rsidRPr="00D00EE8">
        <w:rPr>
          <w:rFonts w:ascii="Times New Roman" w:hAnsi="Times New Roman" w:cs="Times New Roman"/>
          <w:sz w:val="28"/>
          <w:szCs w:val="28"/>
        </w:rPr>
        <w:tab/>
        <w:t xml:space="preserve">Программа ориентирована на использование учебно-методического комплекта под редакцией </w:t>
      </w:r>
      <w:proofErr w:type="spellStart"/>
      <w:r w:rsidRPr="00D00EE8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D00EE8">
        <w:rPr>
          <w:rFonts w:ascii="Times New Roman" w:hAnsi="Times New Roman" w:cs="Times New Roman"/>
          <w:sz w:val="28"/>
          <w:szCs w:val="28"/>
        </w:rPr>
        <w:t xml:space="preserve">. Учебник «Музыка» 7 класс авторов </w:t>
      </w:r>
      <w:proofErr w:type="spellStart"/>
      <w:r w:rsidRPr="00D00EE8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D00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EE8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D00EE8">
        <w:rPr>
          <w:rFonts w:ascii="Times New Roman" w:hAnsi="Times New Roman" w:cs="Times New Roman"/>
          <w:sz w:val="28"/>
          <w:szCs w:val="28"/>
        </w:rPr>
        <w:t xml:space="preserve"> входит в федеральный перечень учебников</w:t>
      </w:r>
    </w:p>
    <w:p w14:paraId="692213C8" w14:textId="2FAAC32C" w:rsidR="005D3A50" w:rsidRPr="00D00EE8" w:rsidRDefault="00D00EE8" w:rsidP="00D00EE8">
      <w:pPr>
        <w:jc w:val="both"/>
        <w:rPr>
          <w:rFonts w:ascii="Times New Roman" w:hAnsi="Times New Roman" w:cs="Times New Roman"/>
          <w:sz w:val="28"/>
          <w:szCs w:val="28"/>
        </w:rPr>
      </w:pPr>
      <w:r w:rsidRPr="00D00EE8">
        <w:rPr>
          <w:rFonts w:ascii="Times New Roman" w:hAnsi="Times New Roman" w:cs="Times New Roman"/>
          <w:sz w:val="28"/>
          <w:szCs w:val="28"/>
        </w:rPr>
        <w:t>4.</w:t>
      </w:r>
      <w:r w:rsidRPr="00D00EE8">
        <w:rPr>
          <w:rFonts w:ascii="Times New Roman" w:hAnsi="Times New Roman" w:cs="Times New Roman"/>
          <w:sz w:val="28"/>
          <w:szCs w:val="28"/>
        </w:rPr>
        <w:tab/>
        <w:t>Данная рабочая программа содержит адаптированную образовательную программу для детей с задержкой психиче</w:t>
      </w:r>
      <w:bookmarkStart w:id="0" w:name="_GoBack"/>
      <w:bookmarkEnd w:id="0"/>
      <w:r w:rsidRPr="00D00EE8">
        <w:rPr>
          <w:rFonts w:ascii="Times New Roman" w:hAnsi="Times New Roman" w:cs="Times New Roman"/>
          <w:sz w:val="28"/>
          <w:szCs w:val="28"/>
        </w:rPr>
        <w:t>ского развития</w:t>
      </w:r>
    </w:p>
    <w:sectPr w:rsidR="005D3A50" w:rsidRPr="00D0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50"/>
    <w:rsid w:val="005D3A50"/>
    <w:rsid w:val="00D0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DEF4-AEFC-48A1-B240-18A148F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ТанЯ  и  ВовА</cp:lastModifiedBy>
  <cp:revision>2</cp:revision>
  <dcterms:created xsi:type="dcterms:W3CDTF">2021-10-03T23:52:00Z</dcterms:created>
  <dcterms:modified xsi:type="dcterms:W3CDTF">2021-10-03T23:53:00Z</dcterms:modified>
</cp:coreProperties>
</file>