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724" w:rsidRPr="008E1A54" w:rsidRDefault="00755724" w:rsidP="00755724">
      <w:pPr>
        <w:jc w:val="center"/>
        <w:rPr>
          <w:rFonts w:eastAsia="Calibri" w:cs="Times New Roman"/>
          <w:b/>
          <w:color w:val="000000"/>
          <w:szCs w:val="28"/>
        </w:rPr>
      </w:pPr>
      <w:r w:rsidRPr="008E1A54">
        <w:rPr>
          <w:rFonts w:eastAsia="Calibri" w:cs="Times New Roman"/>
          <w:b/>
          <w:color w:val="000000"/>
          <w:szCs w:val="28"/>
        </w:rPr>
        <w:t>Календарно-тематическое планирование</w:t>
      </w:r>
      <w:r w:rsidR="00AB1FDF" w:rsidRPr="008E1A54">
        <w:rPr>
          <w:rFonts w:eastAsia="Calibri" w:cs="Times New Roman"/>
          <w:b/>
          <w:color w:val="000000"/>
          <w:szCs w:val="28"/>
        </w:rPr>
        <w:t xml:space="preserve"> </w:t>
      </w:r>
    </w:p>
    <w:tbl>
      <w:tblPr>
        <w:tblStyle w:val="aa"/>
        <w:tblpPr w:leftFromText="180" w:rightFromText="180" w:vertAnchor="text" w:horzAnchor="margin" w:tblpY="91"/>
        <w:tblW w:w="4918" w:type="pct"/>
        <w:tblLayout w:type="fixed"/>
        <w:tblLook w:val="04A0" w:firstRow="1" w:lastRow="0" w:firstColumn="1" w:lastColumn="0" w:noHBand="0" w:noVBand="1"/>
      </w:tblPr>
      <w:tblGrid>
        <w:gridCol w:w="424"/>
        <w:gridCol w:w="2266"/>
        <w:gridCol w:w="991"/>
        <w:gridCol w:w="1702"/>
        <w:gridCol w:w="2407"/>
        <w:gridCol w:w="3119"/>
        <w:gridCol w:w="1991"/>
        <w:gridCol w:w="985"/>
        <w:gridCol w:w="994"/>
      </w:tblGrid>
      <w:tr w:rsidR="00FF5551" w:rsidRPr="008E1A54" w:rsidTr="008E1A54">
        <w:trPr>
          <w:trHeight w:val="557"/>
        </w:trPr>
        <w:tc>
          <w:tcPr>
            <w:tcW w:w="142" w:type="pct"/>
            <w:vMerge w:val="restart"/>
            <w:textDirection w:val="btLr"/>
            <w:vAlign w:val="center"/>
          </w:tcPr>
          <w:p w:rsidR="000968BB" w:rsidRPr="008E1A54" w:rsidRDefault="000968BB" w:rsidP="008E1A54">
            <w:pPr>
              <w:ind w:left="113" w:right="113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E1A54">
              <w:rPr>
                <w:rFonts w:eastAsia="Calibri" w:cs="Times New Roman"/>
                <w:b/>
                <w:sz w:val="24"/>
                <w:szCs w:val="24"/>
              </w:rPr>
              <w:t>№</w:t>
            </w:r>
            <w:r w:rsidR="00DC0B97" w:rsidRPr="008E1A54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8E1A54">
              <w:rPr>
                <w:rFonts w:eastAsia="Calibri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61" w:type="pct"/>
            <w:vMerge w:val="restart"/>
            <w:vAlign w:val="center"/>
          </w:tcPr>
          <w:p w:rsidR="000968BB" w:rsidRPr="008E1A54" w:rsidRDefault="000968BB" w:rsidP="008E1A5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E1A54">
              <w:rPr>
                <w:rFonts w:eastAsia="Calibri" w:cs="Times New Roman"/>
                <w:b/>
                <w:sz w:val="24"/>
                <w:szCs w:val="24"/>
              </w:rPr>
              <w:t>Название темы (раздела)</w:t>
            </w:r>
          </w:p>
        </w:tc>
        <w:tc>
          <w:tcPr>
            <w:tcW w:w="333" w:type="pct"/>
            <w:vMerge w:val="restart"/>
            <w:textDirection w:val="btLr"/>
            <w:vAlign w:val="center"/>
          </w:tcPr>
          <w:p w:rsidR="000968BB" w:rsidRPr="008E1A54" w:rsidRDefault="000968BB" w:rsidP="008E1A54">
            <w:pPr>
              <w:ind w:left="113" w:right="113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E1A54">
              <w:rPr>
                <w:rFonts w:eastAsia="Calibri" w:cs="Times New Roman"/>
                <w:b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572" w:type="pct"/>
            <w:vMerge w:val="restart"/>
            <w:vAlign w:val="center"/>
          </w:tcPr>
          <w:p w:rsidR="000968BB" w:rsidRPr="008E1A54" w:rsidRDefault="000968BB" w:rsidP="008E1A5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E1A5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  <w:tc>
          <w:tcPr>
            <w:tcW w:w="2526" w:type="pct"/>
            <w:gridSpan w:val="3"/>
            <w:vAlign w:val="center"/>
          </w:tcPr>
          <w:p w:rsidR="000968BB" w:rsidRPr="008E1A54" w:rsidRDefault="000968BB" w:rsidP="008E1A5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E1A54">
              <w:rPr>
                <w:rFonts w:eastAsia="Calibri" w:cs="Times New Roman"/>
                <w:b/>
                <w:sz w:val="24"/>
                <w:szCs w:val="24"/>
              </w:rPr>
              <w:t>Планируемые результаты в соответствии с ФГОС</w:t>
            </w:r>
          </w:p>
        </w:tc>
        <w:tc>
          <w:tcPr>
            <w:tcW w:w="665" w:type="pct"/>
            <w:gridSpan w:val="2"/>
            <w:vAlign w:val="center"/>
          </w:tcPr>
          <w:p w:rsidR="000968BB" w:rsidRPr="008E1A54" w:rsidRDefault="000968BB" w:rsidP="008E1A5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E1A54">
              <w:rPr>
                <w:rFonts w:eastAsia="Calibri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F5551" w:rsidRPr="008E1A54" w:rsidTr="008E1A54">
        <w:trPr>
          <w:trHeight w:val="991"/>
        </w:trPr>
        <w:tc>
          <w:tcPr>
            <w:tcW w:w="142" w:type="pct"/>
            <w:vMerge/>
            <w:vAlign w:val="center"/>
          </w:tcPr>
          <w:p w:rsidR="000968BB" w:rsidRPr="008E1A54" w:rsidRDefault="000968BB" w:rsidP="008E1A5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761" w:type="pct"/>
            <w:vMerge/>
            <w:vAlign w:val="center"/>
          </w:tcPr>
          <w:p w:rsidR="000968BB" w:rsidRPr="008E1A54" w:rsidRDefault="000968BB" w:rsidP="008E1A5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  <w:vMerge/>
            <w:vAlign w:val="center"/>
          </w:tcPr>
          <w:p w:rsidR="000968BB" w:rsidRPr="008E1A54" w:rsidRDefault="000968BB" w:rsidP="008E1A5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  <w:vAlign w:val="center"/>
          </w:tcPr>
          <w:p w:rsidR="000968BB" w:rsidRPr="008E1A54" w:rsidRDefault="000968BB" w:rsidP="008E1A5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0968BB" w:rsidRPr="008E1A54" w:rsidRDefault="000968BB" w:rsidP="008E1A5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E1A54">
              <w:rPr>
                <w:rFonts w:eastAsia="Calibri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048" w:type="pct"/>
            <w:vAlign w:val="center"/>
          </w:tcPr>
          <w:p w:rsidR="000968BB" w:rsidRPr="008E1A54" w:rsidRDefault="000968BB" w:rsidP="008E1A5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E1A54">
              <w:rPr>
                <w:rFonts w:eastAsia="Calibri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669" w:type="pct"/>
            <w:vAlign w:val="center"/>
          </w:tcPr>
          <w:p w:rsidR="000968BB" w:rsidRPr="008E1A54" w:rsidRDefault="000968BB" w:rsidP="008E1A5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E1A54">
              <w:rPr>
                <w:rFonts w:eastAsia="Calibri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31" w:type="pct"/>
            <w:vAlign w:val="center"/>
          </w:tcPr>
          <w:p w:rsidR="000968BB" w:rsidRPr="008E1A54" w:rsidRDefault="000968BB" w:rsidP="008E1A5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E1A54">
              <w:rPr>
                <w:rFonts w:eastAsia="Calibri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334" w:type="pct"/>
            <w:vAlign w:val="center"/>
          </w:tcPr>
          <w:p w:rsidR="000968BB" w:rsidRPr="008E1A54" w:rsidRDefault="000968BB" w:rsidP="008E1A5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E1A54">
              <w:rPr>
                <w:rFonts w:eastAsia="Calibri" w:cs="Times New Roman"/>
                <w:b/>
                <w:sz w:val="24"/>
                <w:szCs w:val="24"/>
              </w:rPr>
              <w:t>По факту</w:t>
            </w: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Правила безопасности на уроках физической культуры. Значение разминки.</w:t>
            </w:r>
            <w:bookmarkStart w:id="0" w:name="_GoBack"/>
            <w:bookmarkEnd w:id="0"/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E1A5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</w:t>
            </w:r>
            <w:r w:rsidRPr="008E1A54">
              <w:rPr>
                <w:rFonts w:eastAsia="Times New Roman" w:cs="Times New Roman"/>
                <w:sz w:val="24"/>
                <w:szCs w:val="24"/>
              </w:rPr>
              <w:t>- адекватная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мотивация учебной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деятельности.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—</w:t>
            </w:r>
            <w:r w:rsidRPr="008E1A54">
              <w:rPr>
                <w:rFonts w:eastAsia="Times New Roman" w:cs="Times New Roman"/>
                <w:sz w:val="24"/>
                <w:szCs w:val="24"/>
              </w:rPr>
              <w:t>умение избегать конфликтов и находить выходы из спорных ситуаций</w:t>
            </w:r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Формулировать и удерживать учебную задачу;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 xml:space="preserve">планирование </w:t>
            </w:r>
            <w:r w:rsidRPr="008E1A54">
              <w:rPr>
                <w:rFonts w:eastAsia="Times New Roman" w:cs="Times New Roman"/>
                <w:sz w:val="24"/>
                <w:szCs w:val="24"/>
              </w:rPr>
              <w:t>- выбирать действия в соответствии с поставленной задачей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и условиями ее реализации.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Использовать общие приемы решения поставленных задач; определять и кратко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характеризовать физическую культуру как занятия физическими упражнениями,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подвижными и спортивными играми.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66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Определять и кратко характеризовать физическую культуру как занятия физическими упражнениями, подвижными и спортивными играми.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Определять ситуации, требующие применения правил предупреждения травматизма.</w:t>
            </w: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Высокий старт. Бег с ускорением.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</w:t>
            </w:r>
            <w:r w:rsidRPr="008E1A54">
              <w:rPr>
                <w:rFonts w:eastAsia="Times New Roman" w:cs="Times New Roman"/>
                <w:sz w:val="24"/>
                <w:szCs w:val="24"/>
              </w:rPr>
              <w:t>- адекватная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мотивация учебной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деятельности (социальная, внешняя)</w:t>
            </w:r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Использовать общие приемы решения поставленных задач.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 xml:space="preserve">Ставить вопросы, обращаться за помощью; </w:t>
            </w: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lastRenderedPageBreak/>
              <w:t>взаимодействие -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формулировать собственное мнение</w:t>
            </w:r>
          </w:p>
        </w:tc>
        <w:tc>
          <w:tcPr>
            <w:tcW w:w="66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lastRenderedPageBreak/>
              <w:t>Различать разные виды ходьбы.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Осваивать ходьбу под счет, под ритмический рисунок.</w:t>
            </w: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Бег на 30 метров на результат.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E1A5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—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умение не создавать конфликтов и находить выходы из спорных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ситуаций</w:t>
            </w:r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Выбирать действия в соответствии с поставом-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ленной задачей и условиями ее реализации.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Самостоятельно выделять и формулировать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познавательную цель.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Ставить вопросы, обращаться за помощью; проявлять активность во взаимодействии для решения коммуникативных задач.</w:t>
            </w:r>
          </w:p>
        </w:tc>
        <w:tc>
          <w:tcPr>
            <w:tcW w:w="66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 xml:space="preserve">Моделировать сочетание различных видов ходьбы. 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Осваивать умение использовать положение рук и длину шага во время ходьбы.</w:t>
            </w: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Челночный бег 3х10 с высокого старта на результат.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8E1A54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E1A5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- </w:t>
            </w:r>
            <w:r w:rsidRPr="008E1A54">
              <w:rPr>
                <w:rFonts w:eastAsia="Times New Roman" w:cs="Times New Roman"/>
                <w:sz w:val="24"/>
                <w:szCs w:val="24"/>
              </w:rPr>
              <w:t>адекватная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мотивация учебной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деятельности.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ориентация—</w:t>
            </w:r>
            <w:r w:rsidRPr="008E1A54">
              <w:rPr>
                <w:rFonts w:eastAsia="Times New Roman" w:cs="Times New Roman"/>
                <w:sz w:val="24"/>
                <w:szCs w:val="24"/>
              </w:rPr>
              <w:t>умение не создавать конфликтов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и находить выходы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из спорных ситуаций</w:t>
            </w:r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Контролировать и оценивать процесс и результат деятельности.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 xml:space="preserve">Ставить вопросы, обращаться за помощью; </w:t>
            </w: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взаимодействие —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формулировать собственное мнение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и позицию</w:t>
            </w:r>
          </w:p>
        </w:tc>
        <w:tc>
          <w:tcPr>
            <w:tcW w:w="66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Различать разные виды бега, уметь менять направление во время бега, оценивать свое состояние.</w:t>
            </w: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 xml:space="preserve">Измерение частоты сердечных сокращений </w:t>
            </w:r>
            <w:proofErr w:type="gramStart"/>
            <w:r w:rsidRPr="008E1A54">
              <w:rPr>
                <w:rFonts w:cs="Times New Roman"/>
                <w:sz w:val="24"/>
                <w:szCs w:val="24"/>
              </w:rPr>
              <w:t>во время</w:t>
            </w:r>
            <w:proofErr w:type="gramEnd"/>
            <w:r w:rsidRPr="008E1A54">
              <w:rPr>
                <w:rFonts w:cs="Times New Roman"/>
                <w:sz w:val="24"/>
                <w:szCs w:val="24"/>
              </w:rPr>
              <w:t xml:space="preserve"> и после выполнения физических упражнений.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Смыслообразование —</w:t>
            </w:r>
            <w:r w:rsidRPr="008E1A54">
              <w:rPr>
                <w:rFonts w:eastAsia="Times New Roman" w:cs="Times New Roman"/>
                <w:sz w:val="24"/>
                <w:szCs w:val="24"/>
              </w:rPr>
              <w:t xml:space="preserve"> мотивация, самооценка на основе критериев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успешной учебной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деятельности.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—</w:t>
            </w:r>
            <w:r w:rsidRPr="008E1A54">
              <w:rPr>
                <w:rFonts w:eastAsia="Times New Roman" w:cs="Times New Roman"/>
                <w:sz w:val="24"/>
                <w:szCs w:val="24"/>
              </w:rPr>
              <w:t>навыки сотрудничества в разных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ситуациях, умение не создавать конфликтов и находить правильное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решение.</w:t>
            </w:r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Применять установленные правила в планировании способа решения задачи.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Контролировать и оценивать процесс в ходе выполнения упражнений.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Задавать вопросы, обращаться за помощью</w:t>
            </w:r>
          </w:p>
        </w:tc>
        <w:tc>
          <w:tcPr>
            <w:tcW w:w="66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Научиться общаться и взаимодействовать в игровой деятельности. Выявлять характер зависимости частоты сердечных сокращений от особенностей выполнения физических упражнений.</w:t>
            </w: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Способы метания на дальность.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Смыслообразование —</w:t>
            </w:r>
            <w:r w:rsidRPr="008E1A54">
              <w:rPr>
                <w:rFonts w:eastAsia="Times New Roman" w:cs="Times New Roman"/>
                <w:sz w:val="24"/>
                <w:szCs w:val="24"/>
              </w:rPr>
              <w:t xml:space="preserve"> мотивация, самооценка на основе критериев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успешной учебной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деятельности.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—</w:t>
            </w:r>
            <w:r w:rsidRPr="008E1A54">
              <w:rPr>
                <w:rFonts w:eastAsia="Times New Roman" w:cs="Times New Roman"/>
                <w:sz w:val="24"/>
                <w:szCs w:val="24"/>
              </w:rPr>
              <w:t>навыки сотрудничества в разных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ситуациях, умение не создавать конфликтов и находить правильное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решение.</w:t>
            </w:r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Применять установленные правила в планировании способа решения задачи.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Контролировать и оценивать процесс в ходе выполнения упражнений.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b/>
                <w:iCs/>
                <w:sz w:val="24"/>
                <w:szCs w:val="24"/>
              </w:rPr>
              <w:t>З</w:t>
            </w:r>
            <w:r w:rsidRPr="008E1A54">
              <w:rPr>
                <w:rFonts w:eastAsia="Times New Roman" w:cs="Times New Roman"/>
                <w:sz w:val="24"/>
                <w:szCs w:val="24"/>
              </w:rPr>
              <w:t>адавать вопросы, обращаться за помощью</w:t>
            </w:r>
          </w:p>
        </w:tc>
        <w:tc>
          <w:tcPr>
            <w:tcW w:w="66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Осваивать высокий старт, умение стартовать по сигналу учителя. Осваивать навыки по самостоятельному выполнению упражнений дыхательной гимнастики.</w:t>
            </w: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Метание малого меча на результат.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8E1A54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E1A5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</w:t>
            </w:r>
            <w:r w:rsidRPr="008E1A54">
              <w:rPr>
                <w:rFonts w:eastAsia="Times New Roman" w:cs="Times New Roman"/>
                <w:sz w:val="24"/>
                <w:szCs w:val="24"/>
              </w:rPr>
              <w:t>— мотивация учебной деятельности (учебно-познавательная)</w:t>
            </w:r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Формулировать учебные задачи вместе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 xml:space="preserve">с учителем; </w:t>
            </w: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 xml:space="preserve">коррекция — </w:t>
            </w:r>
            <w:r w:rsidRPr="008E1A54">
              <w:rPr>
                <w:rFonts w:eastAsia="Times New Roman" w:cs="Times New Roman"/>
                <w:sz w:val="24"/>
                <w:szCs w:val="24"/>
              </w:rPr>
              <w:t>вносить изменения в план действия.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Определять, где применяются действия с мячом; ставить, формулировать и решать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проблемы.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 xml:space="preserve">Задавать вопросы; </w:t>
            </w: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 xml:space="preserve">управление коммуникацией — </w:t>
            </w:r>
            <w:r w:rsidRPr="008E1A54">
              <w:rPr>
                <w:rFonts w:eastAsia="Times New Roman" w:cs="Times New Roman"/>
                <w:sz w:val="24"/>
                <w:szCs w:val="24"/>
              </w:rPr>
              <w:t>координировать и принимать различные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позиции во взаимодействии.</w:t>
            </w:r>
          </w:p>
        </w:tc>
        <w:tc>
          <w:tcPr>
            <w:tcW w:w="66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Знакомство с челночным бегом. Освоение правил выполнения.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Проявлять качества выносливости при выполнении челночного бега.</w:t>
            </w: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Прыжок в длину с прямого разбега.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</w:t>
            </w:r>
            <w:r w:rsidRPr="008E1A54">
              <w:rPr>
                <w:rFonts w:eastAsia="Times New Roman" w:cs="Times New Roman"/>
                <w:sz w:val="24"/>
                <w:szCs w:val="24"/>
              </w:rPr>
              <w:t>— мотивация учебной деятельности (учебно-познавательная)</w:t>
            </w:r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Выполнять действия в соответствии с поставом-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ленной задачей и условиями ее реализации.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Использовать знаково-символические средства, в том числе модели и схемы, для решения задач.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Ставить вопросы, обращать за помощью, слушать собеседника</w:t>
            </w:r>
          </w:p>
        </w:tc>
        <w:tc>
          <w:tcPr>
            <w:tcW w:w="66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Развитие выносливости, умения распределять силы.  Умение чередовать бег с ходьбой.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Осваивать навыки по самостоятельному выполнению упражнений дыхательной гимнастики.</w:t>
            </w: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Прыжок в длину с места на результат.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8E1A54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E1A5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осознание ответственности человека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за общее благополучие и своей ответственности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за выполнение долга.</w:t>
            </w:r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Преобразовывать практическую задачу в образовательную.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Осознанно строить сообщения в устной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форме.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Задавать вопросы, формулировать свою позицию.</w:t>
            </w:r>
          </w:p>
        </w:tc>
        <w:tc>
          <w:tcPr>
            <w:tcW w:w="66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Определять состав спортивной одежды в зависимости от времени года и погодных условий.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 Развитие познавательной получение знаний о человеке (психолого-педагогические основы деятельности).</w:t>
            </w: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Прыжок в длину с разбега на результат.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8E1A54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E1A5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уроку физическая культура</w:t>
            </w:r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Преобразовывать практическую задачу в образовательную.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Осознанно строить сообщения в устной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форме.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Задавать вопросы, формулировать свою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позицию.</w:t>
            </w:r>
          </w:p>
        </w:tc>
        <w:tc>
          <w:tcPr>
            <w:tcW w:w="66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Развитие выносливости, умения распределять силы.  Умение чередовать бег с ходьбой.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Осваивать навыки по самостоятельному выполнению упражнений дыхательной гимнастики</w:t>
            </w: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Строевые упражнения. элементы фигурной маршировки: передвижения "змейкой", "противоходом", "по диагонали".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Нравственно-этическая ориентация — умение не создавать конфликтов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и находить выходы из спорных ситуаций</w:t>
            </w:r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Отличать способ действия и его результат с заданным эталоном с целью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обнаружения отклонений и отличий от эталона.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Ориентироваться в разнообразии способов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решения задач.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Формулировать свои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затруднения.</w:t>
            </w:r>
          </w:p>
        </w:tc>
        <w:tc>
          <w:tcPr>
            <w:tcW w:w="66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Знакомство с броском большого мяча на дальность из-за головы двумя руками. Освоение правил выполнения.</w:t>
            </w: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Тестирование наклона вперед из положения стоя.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E1A5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Самоопределение -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самостоятельность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и личная ответственность за свои поступки, установка на здоровый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образ жизни.</w:t>
            </w:r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Контролировать и оценивать процесс и результат деятельности.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 xml:space="preserve">Ставить вопросы, обращаться за помощью; </w:t>
            </w: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взаимодействие —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формулировать собственное мнение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и позицию</w:t>
            </w:r>
          </w:p>
        </w:tc>
        <w:tc>
          <w:tcPr>
            <w:tcW w:w="66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Развитие выносливости, умения распределять силы.  Умение чередовать бег с ходьбой.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Осваивать навыки по самостоятельному выполнению упражнений дыхательной гимнастики.</w:t>
            </w: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Тестирование подтягивания на низкой перекладине из виса лежа согнувшись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E1A5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Нравственно-этическая ориентация — умение не создавать конфликтов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и находить выходы из спорных ситуаций</w:t>
            </w:r>
          </w:p>
        </w:tc>
        <w:tc>
          <w:tcPr>
            <w:tcW w:w="1048" w:type="pct"/>
            <w:vMerge w:val="restar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Удер</w:t>
            </w:r>
            <w:r w:rsidRPr="008E1A54">
              <w:rPr>
                <w:rFonts w:eastAsia="Times New Roman" w:cs="Times New Roman"/>
                <w:sz w:val="24"/>
                <w:szCs w:val="24"/>
              </w:rPr>
              <w:t xml:space="preserve">живать учебную задачу; </w:t>
            </w: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осуществление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 xml:space="preserve">учебных действий </w:t>
            </w:r>
            <w:r w:rsidRPr="008E1A54">
              <w:rPr>
                <w:rFonts w:eastAsia="Times New Roman" w:cs="Times New Roman"/>
                <w:sz w:val="24"/>
                <w:szCs w:val="24"/>
              </w:rPr>
              <w:t>— использовать речь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 xml:space="preserve">для регуляции своего действия; </w:t>
            </w: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 xml:space="preserve">коррекция - </w:t>
            </w:r>
            <w:r w:rsidRPr="008E1A54">
              <w:rPr>
                <w:rFonts w:eastAsia="Times New Roman" w:cs="Times New Roman"/>
                <w:sz w:val="24"/>
                <w:szCs w:val="24"/>
              </w:rPr>
              <w:t>вносить изменения в способ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действия.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Ориентироваться в разнообразии способов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решения задач.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Проявлять активность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во взаимодействии для решения коммуникативных и познавательных задач.</w:t>
            </w:r>
          </w:p>
        </w:tc>
        <w:tc>
          <w:tcPr>
            <w:tcW w:w="669" w:type="pct"/>
            <w:vMerge w:val="restar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Продемонстрировать полученные навыки в течение первой четверти. Общаться и взаимодействовать в игровой деятельности.</w:t>
            </w: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Броски малого мяча в горизонтальную цель на результат.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E1A5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-</w:t>
            </w:r>
            <w:r w:rsidRPr="008E1A54">
              <w:rPr>
                <w:rFonts w:eastAsia="Times New Roman" w:cs="Times New Roman"/>
                <w:sz w:val="24"/>
                <w:szCs w:val="24"/>
              </w:rPr>
              <w:t>уважительное отношение к чужому мнению.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самостоятельность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и личная ответственность за свои поступки, установка на здоровый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образ жизни.</w:t>
            </w:r>
          </w:p>
        </w:tc>
        <w:tc>
          <w:tcPr>
            <w:tcW w:w="1048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Подвижная игра с мячом "Стрелки".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—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этические чувства,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прежде всего доброжелательность,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эмоционально-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нравственная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отзывчивость</w:t>
            </w:r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Вносить коррективы в выполнение правильных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действий упражнений; сличать способ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действия с заданным эталоном.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Ставить и формулировать проблемы; выбирать наиболее эффективные способы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решения задач.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Обращаться за помощью;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 xml:space="preserve">взаимодействие - </w:t>
            </w:r>
            <w:r w:rsidRPr="008E1A54">
              <w:rPr>
                <w:rFonts w:eastAsia="Times New Roman" w:cs="Times New Roman"/>
                <w:sz w:val="24"/>
                <w:szCs w:val="24"/>
              </w:rPr>
              <w:t>строить монологическое высказывание, вести устный диалог</w:t>
            </w:r>
          </w:p>
        </w:tc>
        <w:tc>
          <w:tcPr>
            <w:tcW w:w="669" w:type="pct"/>
            <w:vMerge w:val="restart"/>
          </w:tcPr>
          <w:p w:rsidR="00FC2B9E" w:rsidRPr="008E1A54" w:rsidRDefault="00FC2B9E" w:rsidP="00FC2B9E">
            <w:pPr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 xml:space="preserve">Называть правила подвижных игр и выполнять их в процессе игровой деятельности. </w:t>
            </w:r>
          </w:p>
          <w:p w:rsidR="00FC2B9E" w:rsidRPr="008E1A54" w:rsidRDefault="00FC2B9E" w:rsidP="00FC2B9E">
            <w:pPr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Выполнять игровые действия в условиях учебной и игровой деятельности.</w:t>
            </w:r>
          </w:p>
          <w:p w:rsidR="00FC2B9E" w:rsidRPr="008E1A54" w:rsidRDefault="00FC2B9E" w:rsidP="00FC2B9E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FC2B9E" w:rsidRPr="008E1A54" w:rsidRDefault="00FC2B9E" w:rsidP="00FC2B9E">
            <w:pPr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Подготавливать площадки для проведения подвижных игр в соответствии с их правилами.</w:t>
            </w:r>
          </w:p>
          <w:p w:rsidR="00FC2B9E" w:rsidRPr="008E1A54" w:rsidRDefault="00FC2B9E" w:rsidP="00FC2B9E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FC2B9E" w:rsidRPr="008E1A54" w:rsidRDefault="00FC2B9E" w:rsidP="00FC2B9E">
            <w:pPr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Проявлять смелость, волю, решительность, активность и инициативу при решении вариативных задач, возникающих в процессе игры.</w:t>
            </w:r>
          </w:p>
          <w:p w:rsidR="00FC2B9E" w:rsidRPr="008E1A54" w:rsidRDefault="00FC2B9E" w:rsidP="00FC2B9E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FC2B9E" w:rsidRPr="008E1A54" w:rsidRDefault="00FC2B9E" w:rsidP="00FC2B9E">
            <w:pPr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Моделировать игровые ситуации.</w:t>
            </w:r>
          </w:p>
          <w:p w:rsidR="00FC2B9E" w:rsidRPr="008E1A54" w:rsidRDefault="00FC2B9E" w:rsidP="00FC2B9E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FC2B9E" w:rsidRPr="008E1A54" w:rsidRDefault="00FC2B9E" w:rsidP="00FC2B9E">
            <w:pPr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Регулировать эмоции в процессе игровой деятельности, уметь управлять ими.</w:t>
            </w:r>
          </w:p>
          <w:p w:rsidR="00FC2B9E" w:rsidRPr="008E1A54" w:rsidRDefault="00FC2B9E" w:rsidP="00FC2B9E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FC2B9E" w:rsidRPr="008E1A54" w:rsidRDefault="00FC2B9E" w:rsidP="00FC2B9E">
            <w:pPr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 xml:space="preserve">Общаться и взаимодействовать со сверстниками в условиях игровой  </w:t>
            </w:r>
          </w:p>
          <w:p w:rsidR="00FC2B9E" w:rsidRPr="008E1A54" w:rsidRDefault="00FC2B9E" w:rsidP="00FC2B9E">
            <w:pPr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Тестирование виса и проверка волевых качеств.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E1A5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— </w:t>
            </w:r>
            <w:r w:rsidRPr="008E1A54">
              <w:rPr>
                <w:rFonts w:eastAsia="Times New Roman" w:cs="Times New Roman"/>
                <w:sz w:val="24"/>
                <w:szCs w:val="24"/>
              </w:rPr>
              <w:t>мотивация учебной деятельности (социальная,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учебно-познавательная внешняя</w:t>
            </w:r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Адекватно воспринимать замечания по исправлению ошибок; вносить дополнения и изменения в способ действий.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личного характера.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Оценивать собственное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66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Подвижная игра "Защита укрепления".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—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умение не создавать конфликтов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и находить выходы из спорных ситуаций</w:t>
            </w:r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Удерживать познавательную задачу и применять установленные правила.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Контролировать и оценивать процесс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и результат деятельности.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proofErr w:type="spellStart"/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Оосуществлять</w:t>
            </w:r>
            <w:proofErr w:type="spellEnd"/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 xml:space="preserve"> взаимный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Контроль.</w:t>
            </w:r>
          </w:p>
        </w:tc>
        <w:tc>
          <w:tcPr>
            <w:tcW w:w="66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Тестирование подъема туловища из положения лежа на спине за 30 сек.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8E1A5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осознание ответственности человека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за общее благополучие и своей ответственности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за выполнение долга.</w:t>
            </w:r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Формировать и удерживать учебную задачу;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 xml:space="preserve">прогнозирование </w:t>
            </w:r>
            <w:r w:rsidRPr="008E1A54">
              <w:rPr>
                <w:rFonts w:eastAsia="Times New Roman" w:cs="Times New Roman"/>
                <w:sz w:val="24"/>
                <w:szCs w:val="24"/>
              </w:rPr>
              <w:t>- предвидеть уровень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усвоения знаний, его временных характеристик.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Выбирать наиболее эффективные способы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решения задач.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Формулировать свои затруднения; ста-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вить вопросы, вести устный диалог</w:t>
            </w:r>
          </w:p>
        </w:tc>
        <w:tc>
          <w:tcPr>
            <w:tcW w:w="66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Техника безопасности во время занятий играми. Ведение мяча на месте и в движении.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уроку физическая культура</w:t>
            </w:r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Формулировать и удерживать учебную за-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дачу.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Использовать общие приемы решения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задач.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Ставить вопросы и обращаться за помощью</w:t>
            </w:r>
          </w:p>
        </w:tc>
        <w:tc>
          <w:tcPr>
            <w:tcW w:w="66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Ведение мяча с изменением направления.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Нравственно-этическая ориентация — умение не создавать конфликтов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и находить выходы из спорных ситуаций</w:t>
            </w:r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Удерживать познавательную задачу и применять установленные правила.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Контролировать и оценивать процесс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и результат деятельности.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proofErr w:type="spellStart"/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Оосуществлять</w:t>
            </w:r>
            <w:proofErr w:type="spellEnd"/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 xml:space="preserve"> взаимный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контроль</w:t>
            </w:r>
          </w:p>
        </w:tc>
        <w:tc>
          <w:tcPr>
            <w:tcW w:w="66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Ловля и передача мяча на месте и в движении.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Самоопределение -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самостоятельность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и личная ответственность за свои поступки, установка на здоровый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образ жизни.</w:t>
            </w:r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Адекватно воспринимать замечания по исправлению ошибок; вносить дополнения и изменения в способ действий.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личного характера.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Оценивать собственное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66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Подвижная игра "Гонки баскетбольных мячей".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Нравственно-этическая ориентация — умение не создавать конфликтов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и находить выходы из спорных ситуаций</w:t>
            </w:r>
          </w:p>
        </w:tc>
        <w:tc>
          <w:tcPr>
            <w:tcW w:w="1048" w:type="pct"/>
            <w:vMerge w:val="restar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Удерживать познавательную задачу и применять установленные правила.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Контролировать и оценивать процесс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и результат деятельности.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О</w:t>
            </w:r>
            <w:r w:rsidRPr="008E1A54">
              <w:rPr>
                <w:rFonts w:eastAsia="Times New Roman" w:cs="Times New Roman"/>
                <w:sz w:val="24"/>
                <w:szCs w:val="24"/>
              </w:rPr>
              <w:t>осуществлять</w:t>
            </w:r>
            <w:proofErr w:type="spellEnd"/>
            <w:r w:rsidRPr="008E1A54">
              <w:rPr>
                <w:rFonts w:eastAsia="Times New Roman" w:cs="Times New Roman"/>
                <w:sz w:val="24"/>
                <w:szCs w:val="24"/>
              </w:rPr>
              <w:t xml:space="preserve"> взаимный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66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Ловля и передача мяча в тройках.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Нравственно-этическая ориентация — умение не создавать конфликтов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и находить выходы из спорных ситуаций</w:t>
            </w:r>
          </w:p>
        </w:tc>
        <w:tc>
          <w:tcPr>
            <w:tcW w:w="1048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Броски в кольцо двумя руками снизу.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осознание ответственности за общее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благополучие, готовность следовать нормам здоровьесберегающего поведения.</w:t>
            </w:r>
          </w:p>
        </w:tc>
        <w:tc>
          <w:tcPr>
            <w:tcW w:w="1048" w:type="pct"/>
            <w:vMerge w:val="restar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Преобразовывать практическую задачу в образовательную.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Использовать общие приемы решения поставленных задач.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66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Подвижная игра "Попади в кольцо".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осознание ответственности за общее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благополучие, готовность следовать нормам здоровьесберегающего поведения</w:t>
            </w:r>
          </w:p>
        </w:tc>
        <w:tc>
          <w:tcPr>
            <w:tcW w:w="1048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Ловля и передача мяча на месте и в движении по кругу.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-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навыки сотрудничества в разных ситуациях.</w:t>
            </w:r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Выбирать действия в соответствии с поставленной задачей и условиями ее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реализации.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Самостоятельно выделять и формулировать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познавательную цель.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Слушать собеседника, формулировать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свои затруднения</w:t>
            </w:r>
          </w:p>
        </w:tc>
        <w:tc>
          <w:tcPr>
            <w:tcW w:w="66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Подвижные игры "Гонки баскетбольных мячей", "Попади в кольцо".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— </w:t>
            </w:r>
            <w:r w:rsidRPr="008E1A54">
              <w:rPr>
                <w:rFonts w:eastAsia="Times New Roman" w:cs="Times New Roman"/>
                <w:sz w:val="24"/>
                <w:szCs w:val="24"/>
              </w:rPr>
              <w:t>мотивация учебной деятельности (социальная,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учебно-познавательная внешняя)</w:t>
            </w:r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Адекватно воспринимать замечания по исправлению ошибок; вносить дополнения и изменения в способ действий.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личного характера.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Оценивать собственное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66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Развитие познавательной активности: получение знаний о природе (медико-биологические основы деятельности), знаний о человеке (психолого-педагогические основы деятельности), знаний об обществе (историко-социологические основы деятельности).</w:t>
            </w: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Инструктаж по ТБ на уроках гимнастики. Строевые упражнения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Самоопределение -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проявляют положительное отношение к школе,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к </w:t>
            </w: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занятиям</w:t>
            </w:r>
            <w:proofErr w:type="spellEnd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физической</w:t>
            </w:r>
            <w:proofErr w:type="spellEnd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культурой</w:t>
            </w:r>
            <w:proofErr w:type="spellEnd"/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Применять правила и пользоваться инструкциями.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66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Пересказывать тексты по истории физической культуры.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Понимать и раскрывать связь физической культуры с трудовой и военной деятельностью человека.</w:t>
            </w: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Развитие физической культуры у народов Древней Руси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-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навыки сотрудничества в разных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ситуациях</w:t>
            </w:r>
            <w:proofErr w:type="spellEnd"/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ее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реализации.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Самостоятельно выделять и формулировать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познавательную цель.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Слушать собеседника, формулировать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свои затруднения</w:t>
            </w:r>
          </w:p>
        </w:tc>
        <w:tc>
          <w:tcPr>
            <w:tcW w:w="66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Различать и выполнять строевые команды: «Смирно!», «Вольно!», «Шагом марш!», «На месте!», 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«Равняйсь!», «Стой!».  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Освоение универсальных умений по самостоятельному выполнению упражнений по строевой подготовке.</w:t>
            </w: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Лазанье по гимнастической стенке спиной к опоре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Самоопределение -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проявляют положительное отношение к школе,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к </w:t>
            </w: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занятиям</w:t>
            </w:r>
            <w:proofErr w:type="spellEnd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физической</w:t>
            </w:r>
            <w:proofErr w:type="spellEnd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культурой</w:t>
            </w:r>
            <w:proofErr w:type="spellEnd"/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Применять правила и пользоваться инструкциями.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66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Осваивать универсальные умения по выполнению группировки и перекатов в группировке лежа на животе и из упора стоя на коленях. Описывать технику разучиваемых упражнений.</w:t>
            </w: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Разновидности физических упражнений: общеразвивающие (ОРУ), подводящие, подготовительные и соревновательные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</w:t>
            </w:r>
            <w:r w:rsidRPr="008E1A54">
              <w:rPr>
                <w:rFonts w:eastAsia="Times New Roman" w:cs="Times New Roman"/>
                <w:sz w:val="24"/>
                <w:szCs w:val="24"/>
              </w:rPr>
              <w:t>— адекватная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мотивация учебной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деятельности (социальная, учебно-познавательная,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внешняя</w:t>
            </w:r>
            <w:proofErr w:type="spellEnd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Формулировать и удерживать учебную за-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дачу.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Использовать общие приемы решения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задач.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Ставить вопросы и обращаться за помощью</w:t>
            </w:r>
          </w:p>
        </w:tc>
        <w:tc>
          <w:tcPr>
            <w:tcW w:w="669" w:type="pct"/>
            <w:vMerge w:val="restar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Осваивать технику кувырка вперед в упор присев. Выявлять характерные ошибки в выполнении кувырка вперед в упор присев. Соблюдать правила техники безопасности при выполнении акробатического упражнения.</w:t>
            </w: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Кувырок вперед с трех шагов и с разбега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</w:t>
            </w:r>
            <w:r w:rsidRPr="008E1A54">
              <w:rPr>
                <w:rFonts w:eastAsia="Times New Roman" w:cs="Times New Roman"/>
                <w:sz w:val="24"/>
                <w:szCs w:val="24"/>
              </w:rPr>
              <w:t>- самооценка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на основе критериев успешной деятельности</w:t>
            </w:r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Преобразовывать практическую задачу в образовательную.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Использовать общие приемы решения поставленных задач.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66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Варианты выполнения кувырка вперёд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—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умение не создавать конфликтов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и находить выходы из спорных ситуаций</w:t>
            </w:r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Удерживать познавательную задачу и применять установленные правила.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Контролировать и оценивать процесс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и результат деятельности.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Осуществлять взаимный контроль.</w:t>
            </w:r>
          </w:p>
        </w:tc>
        <w:tc>
          <w:tcPr>
            <w:tcW w:w="66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Осваивать технику выполнения кувырка вперед. Проявлять качества силы, координации и выносливости при выполнении акробатических упражнений и комбинаций.</w:t>
            </w: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Кувырок назад.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готовность и способность к саморазвитию</w:t>
            </w:r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 xml:space="preserve">Выполнять учебные действия в материализованной форме; </w:t>
            </w: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 xml:space="preserve">коррекция - </w:t>
            </w:r>
            <w:r w:rsidRPr="008E1A54">
              <w:rPr>
                <w:rFonts w:eastAsia="Times New Roman" w:cs="Times New Roman"/>
                <w:sz w:val="24"/>
                <w:szCs w:val="24"/>
              </w:rPr>
              <w:t>вносить необходимые изменения и дополнения.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Ставить и формулировать проблемы.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Задавать вопросы, проявлять активность; использовать речь для регуляции своего действия</w:t>
            </w:r>
          </w:p>
        </w:tc>
        <w:tc>
          <w:tcPr>
            <w:tcW w:w="669" w:type="pct"/>
            <w:vMerge w:val="restar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Проявлять качества координации при выполнении упражнений.  Выявлять характерные ошибки в выполнении упражнений. Осваивать технику выполнения упражнений на гимнастических снарядах (гимнастическая скамейка).</w:t>
            </w: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Упражнение «мост». Акробатическое соединение.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</w:t>
            </w:r>
            <w:r w:rsidRPr="008E1A54">
              <w:rPr>
                <w:rFonts w:eastAsia="Times New Roman" w:cs="Times New Roman"/>
                <w:sz w:val="24"/>
                <w:szCs w:val="24"/>
              </w:rPr>
              <w:t>- самооценка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на основе критериев успешной деятельности</w:t>
            </w:r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Преобразовывать практическую задачу в образовательную.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Использовать общие приемы решения поставленных задач.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66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Передвижение и повороты на гимнастическом бревне или перевернутой гимнастической скамейке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vMerge w:val="restar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-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навыки сотрудничества в разных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ситуациях</w:t>
            </w:r>
            <w:proofErr w:type="spellEnd"/>
          </w:p>
        </w:tc>
        <w:tc>
          <w:tcPr>
            <w:tcW w:w="1048" w:type="pct"/>
            <w:vMerge w:val="restar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Выбирать действия в соответствии с поставленной задачей и условиями ее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реализации.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Самостоятельно выделять и формулировать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познавательную цель.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Слушать собеседника, формулировать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свои затруднения</w:t>
            </w:r>
          </w:p>
        </w:tc>
        <w:tc>
          <w:tcPr>
            <w:tcW w:w="669" w:type="pct"/>
            <w:vMerge w:val="restar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Осваивать технику выполнения упражнений на гимнастической стенке.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Соблюдать правила техники безопасности при выполнении упражнений на гимнастической стенке.</w:t>
            </w: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Упражнение на гимнастическом бревне.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Закаливание организма (принятие водных процедур: обливание, душ)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669" w:type="pct"/>
            <w:vMerge w:val="restar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Общаться и взаимодействовать в игровой деятельности. Продемонстрировать полученные навыки выполнения гимнастических упражнений с элементами лазанья и перелезания. Соблюдать правила техники безопасности.</w:t>
            </w: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Лазанье по канату в три приема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готовность и способность к саморазвитию</w:t>
            </w:r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 xml:space="preserve">Выполнять учебные действия в материализованной форме; </w:t>
            </w: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 xml:space="preserve">коррекция - </w:t>
            </w:r>
            <w:r w:rsidRPr="008E1A54">
              <w:rPr>
                <w:rFonts w:eastAsia="Times New Roman" w:cs="Times New Roman"/>
                <w:sz w:val="24"/>
                <w:szCs w:val="24"/>
              </w:rPr>
              <w:t>вносить необходимые изменения и дополнения.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Ставить и формулировать проблемы.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Задавать вопросы, проявлять активность; использовать речь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регуляции</w:t>
            </w:r>
            <w:proofErr w:type="spellEnd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своего</w:t>
            </w:r>
            <w:proofErr w:type="spellEnd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66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Лазанье по канату в два приема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— </w:t>
            </w:r>
            <w:r w:rsidRPr="008E1A54">
              <w:rPr>
                <w:rFonts w:eastAsia="Times New Roman" w:cs="Times New Roman"/>
                <w:sz w:val="24"/>
                <w:szCs w:val="24"/>
              </w:rPr>
              <w:t>мотивация учебной деятельности (социальная,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учебно-познавательная</w:t>
            </w:r>
            <w:proofErr w:type="spellEnd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внешняя</w:t>
            </w:r>
            <w:proofErr w:type="spellEnd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Адекватно воспринимать замечания по исправлению ошибок; вносить дополнения и изменения в способ действий.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личного характера.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Оценивать собственное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66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Продемонстрировать умение выполнять акробатические комбинации. Осваивать универсальные умения по взаимодействию в парах и группах при выполнении акробатических комбинаций.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Выявлять и характеризовать ошибки при выполнении акробатических комбинаций.</w:t>
            </w: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Подвижная игра «Горячая линия»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-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навыки сотрудничества в разных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ситуациях</w:t>
            </w:r>
            <w:proofErr w:type="spellEnd"/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Выбирать действия в соответствии с поставленной задачей и условиями ее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реализации.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Самостоятельно выделять и формулировать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познавательную цель.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Слушать собеседника, формулировать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свои затруднения</w:t>
            </w:r>
          </w:p>
        </w:tc>
        <w:tc>
          <w:tcPr>
            <w:tcW w:w="66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Освоить упражнения с гимнастической палкой.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Отбирать и составлять комплексы упражнений с гимнастической палкой для утренней зарядки и физкультминуток.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Характеризовать влияние общеразвивающих упражнений на организм</w:t>
            </w: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Прыжки со скакалкой и в скакалку.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Самоопределение -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проявляют положительное отношение к школе,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к </w:t>
            </w: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занятиям</w:t>
            </w:r>
            <w:proofErr w:type="spellEnd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физической</w:t>
            </w:r>
            <w:proofErr w:type="spellEnd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культурой</w:t>
            </w:r>
            <w:proofErr w:type="spellEnd"/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Применять правила и пользоваться инструкциями.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669" w:type="pct"/>
            <w:vMerge w:val="restar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Проявлять качества координации при выполнении упражнений.  Выявлять характерные ошибки в выполнении упражнений. Осваивать технику выполнения упражнений на гимнастических снарядах (гимнастическая скамейка).</w:t>
            </w: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Эстафеты со скакалкой.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— </w:t>
            </w:r>
            <w:r w:rsidRPr="008E1A54">
              <w:rPr>
                <w:rFonts w:eastAsia="Times New Roman" w:cs="Times New Roman"/>
                <w:sz w:val="24"/>
                <w:szCs w:val="24"/>
              </w:rPr>
              <w:t>мотивация учебной деятельности (социальная,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учебно-познавательная</w:t>
            </w:r>
            <w:proofErr w:type="spellEnd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внешняя</w:t>
            </w:r>
            <w:proofErr w:type="spellEnd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Адекватно воспринимать замечания по исправлению ошибок; вносить дополнения и изменения в способ действий.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личного характера.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Оценивать собственное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66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Прыжки в высоту с прямого разбега согнув ноги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-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навыки сотрудничества в разных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ситуациях</w:t>
            </w:r>
            <w:proofErr w:type="spellEnd"/>
          </w:p>
        </w:tc>
        <w:tc>
          <w:tcPr>
            <w:tcW w:w="1048" w:type="pct"/>
            <w:vMerge w:val="restar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ее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реализации.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Самостоятельно выделять и формулировать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познавательную цель.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Слушать собеседника, формулировать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свои затруднения</w:t>
            </w:r>
          </w:p>
        </w:tc>
        <w:tc>
          <w:tcPr>
            <w:tcW w:w="669" w:type="pct"/>
            <w:vMerge w:val="restar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Проявлять качества силы, координации и выносливости.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Соблюдать дисциплину и правила техники безопасности во время проведения подвижных игр.</w:t>
            </w: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 xml:space="preserve">Лазание и </w:t>
            </w:r>
            <w:proofErr w:type="spellStart"/>
            <w:r w:rsidRPr="008E1A54">
              <w:rPr>
                <w:rFonts w:cs="Times New Roman"/>
                <w:sz w:val="24"/>
                <w:szCs w:val="24"/>
              </w:rPr>
              <w:t>перелезание</w:t>
            </w:r>
            <w:proofErr w:type="spellEnd"/>
            <w:r w:rsidRPr="008E1A54">
              <w:rPr>
                <w:rFonts w:cs="Times New Roman"/>
                <w:sz w:val="24"/>
                <w:szCs w:val="24"/>
              </w:rPr>
              <w:t xml:space="preserve"> по гимнастической стенке.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-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навыки сотрудничества в разных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ситуациях</w:t>
            </w:r>
            <w:proofErr w:type="spellEnd"/>
          </w:p>
        </w:tc>
        <w:tc>
          <w:tcPr>
            <w:tcW w:w="1048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66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: Подвижная игра с лазаньем «Белки в лесу»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— </w:t>
            </w:r>
            <w:r w:rsidRPr="008E1A54">
              <w:rPr>
                <w:rFonts w:eastAsia="Times New Roman" w:cs="Times New Roman"/>
                <w:sz w:val="24"/>
                <w:szCs w:val="24"/>
              </w:rPr>
              <w:t>мотивация учебной деятельности (социальная,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учебно-познавательная</w:t>
            </w:r>
            <w:proofErr w:type="spellEnd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внешняя</w:t>
            </w:r>
            <w:proofErr w:type="spellEnd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48" w:type="pct"/>
            <w:vMerge w:val="restar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Адекватно воспринимать замечания по исправлению ошибок; вносить дополнения и изменения в способ действий.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личного характера.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Оценивать собственное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66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— </w:t>
            </w:r>
            <w:r w:rsidRPr="008E1A54">
              <w:rPr>
                <w:rFonts w:eastAsia="Times New Roman" w:cs="Times New Roman"/>
                <w:sz w:val="24"/>
                <w:szCs w:val="24"/>
              </w:rPr>
              <w:t>мотивация учебной деятельности (социальная,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учебно-познавательная</w:t>
            </w:r>
            <w:proofErr w:type="spellEnd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внешняя</w:t>
            </w:r>
            <w:proofErr w:type="spellEnd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48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66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Игры – эстафеты.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—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этические чувства,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прежде всего доброжелательность,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эмоционально-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нравственная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отзывчивость</w:t>
            </w:r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Вносить коррективы в выполнение правильных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действий упражнений; сличать способ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действия с заданным эталоном.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Ставить и формулировать проблемы; выбирать наиболее эффективные способы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решения задач.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Обращаться за помощью;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взаимодействие - строить монологическое высказывание, вести устный диалог</w:t>
            </w:r>
          </w:p>
        </w:tc>
        <w:tc>
          <w:tcPr>
            <w:tcW w:w="66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Характеризовать показатели физического развития, физической подготовки.</w:t>
            </w: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 xml:space="preserve">Правила ТБ на занятиях по лыжной подготовке. </w:t>
            </w:r>
            <w:proofErr w:type="spellStart"/>
            <w:r w:rsidRPr="008E1A54">
              <w:rPr>
                <w:rFonts w:cs="Times New Roman"/>
                <w:sz w:val="24"/>
                <w:szCs w:val="24"/>
              </w:rPr>
              <w:t>Передвиженипе</w:t>
            </w:r>
            <w:proofErr w:type="spellEnd"/>
            <w:r w:rsidRPr="008E1A54">
              <w:rPr>
                <w:rFonts w:cs="Times New Roman"/>
                <w:sz w:val="24"/>
                <w:szCs w:val="24"/>
              </w:rPr>
              <w:t xml:space="preserve"> на лыжах ступающим и скользящим шагом.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— </w:t>
            </w:r>
            <w:r w:rsidRPr="008E1A54">
              <w:rPr>
                <w:rFonts w:eastAsia="Times New Roman" w:cs="Times New Roman"/>
                <w:sz w:val="24"/>
                <w:szCs w:val="24"/>
              </w:rPr>
              <w:t>мотивация учебной деятельности (социальная,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учебно-познавательная</w:t>
            </w:r>
            <w:proofErr w:type="spellEnd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внешняя</w:t>
            </w:r>
            <w:proofErr w:type="spellEnd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Адекватно воспринимать замечания по исправлению ошибок; вносить дополнения и изменения в способ действий.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личного характера.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Оценивать собственное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66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Значение занятиями лыжами для укрепления здоровья.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Осваивать способы самоконтроля. Иметь понятия правильного дыхания при ходьбе.</w:t>
            </w: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Передвижения на лыжах ступающим и скользящим шагом с палками.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осознание ответственности человека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за общее благополучие</w:t>
            </w:r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Использовать установленные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правила в контроле способа решения.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Ставить и формулировать проблемы.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669" w:type="pct"/>
            <w:vMerge w:val="restar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Применять правила подбора одежды для занятий лыжной подготовкой.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Переносить и надевать лыжный инвентарь.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Осваивать универсальное умение передвижения на лыжах.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Описывать технику выполнения основной стойки, объяснять, в каких случаях она используется лыжниками.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Демонстрировать технику передвижения на лыжах ступающим шагом. Демонстрировать технику передвижения на лыжах скользящим шагом.</w:t>
            </w: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Попеременный двухшажный ход на лыжах с палками.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— </w:t>
            </w:r>
            <w:r w:rsidRPr="008E1A54">
              <w:rPr>
                <w:rFonts w:eastAsia="Times New Roman" w:cs="Times New Roman"/>
                <w:sz w:val="24"/>
                <w:szCs w:val="24"/>
              </w:rPr>
              <w:t>мотивация учебной деятельности (социальная,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учебно-познавательная</w:t>
            </w:r>
            <w:proofErr w:type="spellEnd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внешняя</w:t>
            </w:r>
            <w:proofErr w:type="spellEnd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Адекватно воспринимать замечания по исправлению ошибок; вносить дополнения и изменения в способ действий.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личного характера.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Оценивать собственное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66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Одновременный одношажный ход на лыжах с палками.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готовность и способность обучающихся к саморазвитию</w:t>
            </w:r>
          </w:p>
        </w:tc>
        <w:tc>
          <w:tcPr>
            <w:tcW w:w="1048" w:type="pct"/>
            <w:vMerge w:val="restar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Составлять план и последовательность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действий.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Адекватно использовать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речь для планирования и регуляции своей деятельности.</w:t>
            </w:r>
          </w:p>
        </w:tc>
        <w:tc>
          <w:tcPr>
            <w:tcW w:w="66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Одновременный двухшажный ход на лыжах с палками.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готовность и способность обучающихся к саморазвитию</w:t>
            </w:r>
          </w:p>
        </w:tc>
        <w:tc>
          <w:tcPr>
            <w:tcW w:w="1048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Чередование шага и хода во время прохождения дистанции на лыжах.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готовность и способность обучающихся к саморазвитию</w:t>
            </w:r>
          </w:p>
        </w:tc>
        <w:tc>
          <w:tcPr>
            <w:tcW w:w="1048" w:type="pct"/>
            <w:vMerge w:val="restar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Составлять план и последовательность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действий.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Адекватно использовать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речь для планирования и регуляции своей деятельности.</w:t>
            </w:r>
          </w:p>
        </w:tc>
        <w:tc>
          <w:tcPr>
            <w:tcW w:w="66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Подъемы и спуски с палками на лыжах.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готовность и способность обучающихся к саморазвитию</w:t>
            </w:r>
          </w:p>
        </w:tc>
        <w:tc>
          <w:tcPr>
            <w:tcW w:w="1048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66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Пересказывать тексты по истории физической культуры.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Освоить материал о зарождении олимпийских игр.</w:t>
            </w: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Техника торможение и поворотов на лыжах.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готовность и способность обучающихся к саморазвитию</w:t>
            </w:r>
          </w:p>
        </w:tc>
        <w:tc>
          <w:tcPr>
            <w:tcW w:w="1048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669" w:type="pct"/>
            <w:vMerge w:val="restar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Демонстрировать технику выполнения основной стойки лыжника при передвижении и спуске с небольших пологих склонов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Выполнять разученный способ передвижения на лыжах в условиях игровой деятельности.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Выполнять разученный способ передвижения на лыжах в условиях игровой деятельности.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Подвижная игра на лыжах - "Прокатись через ворота".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готовность и способность к саморазвитию</w:t>
            </w:r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 xml:space="preserve">Выполнять учебные действия в материализованной форме; </w:t>
            </w: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 xml:space="preserve">коррекция - </w:t>
            </w:r>
            <w:r w:rsidRPr="008E1A54">
              <w:rPr>
                <w:rFonts w:eastAsia="Times New Roman" w:cs="Times New Roman"/>
                <w:sz w:val="24"/>
                <w:szCs w:val="24"/>
              </w:rPr>
              <w:t>вносить необходимые изменения и дополнения.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Ставить и формулировать проблемы.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Задавать вопросы, проявлять активность; использовать речь для регуляции своего действия</w:t>
            </w:r>
          </w:p>
        </w:tc>
        <w:tc>
          <w:tcPr>
            <w:tcW w:w="66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Подвижная игра на лыжах - "Подними предмет".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готовность и способность обучающихся к саморазвитию</w:t>
            </w:r>
          </w:p>
        </w:tc>
        <w:tc>
          <w:tcPr>
            <w:tcW w:w="1048" w:type="pct"/>
            <w:vMerge w:val="restar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Составлять план и последовательность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действий.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Адекватно использовать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речь для планирования и регуляции своей деятельности.</w:t>
            </w:r>
          </w:p>
        </w:tc>
        <w:tc>
          <w:tcPr>
            <w:tcW w:w="66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Спуск со склона на лыжах с палками "змейкой".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готовность и способность обучающихся к саморазвитию</w:t>
            </w:r>
          </w:p>
        </w:tc>
        <w:tc>
          <w:tcPr>
            <w:tcW w:w="1048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Прохождение дистанции 1000 метров на лыжах на время.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готовность и способность обучающихся к саморазвитию</w:t>
            </w:r>
          </w:p>
        </w:tc>
        <w:tc>
          <w:tcPr>
            <w:tcW w:w="1048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 xml:space="preserve">Т.Б. во время </w:t>
            </w:r>
            <w:r w:rsidR="008E1A54" w:rsidRPr="008E1A54">
              <w:rPr>
                <w:rFonts w:cs="Times New Roman"/>
                <w:sz w:val="24"/>
                <w:szCs w:val="24"/>
              </w:rPr>
              <w:t>занятий играми</w:t>
            </w:r>
            <w:r w:rsidRPr="008E1A54">
              <w:rPr>
                <w:rFonts w:cs="Times New Roman"/>
                <w:sz w:val="24"/>
                <w:szCs w:val="24"/>
              </w:rPr>
              <w:t>. Различные передачи и ведения баскетбольного мяча на месте. Игра «Мяч ловцу».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готовность и способность обучающихся к саморазвитию</w:t>
            </w:r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Составлять план и последовательность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действий.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Адекватно использовать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речь для планирования и регуляции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своей</w:t>
            </w:r>
            <w:proofErr w:type="spellEnd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669" w:type="pct"/>
            <w:vMerge w:val="restart"/>
          </w:tcPr>
          <w:p w:rsidR="00FC2B9E" w:rsidRPr="008E1A54" w:rsidRDefault="00FC2B9E" w:rsidP="00FC2B9E">
            <w:pPr>
              <w:rPr>
                <w:rFonts w:eastAsia="Calibri" w:cs="Times New Roman"/>
                <w:sz w:val="24"/>
                <w:szCs w:val="24"/>
              </w:rPr>
            </w:pPr>
            <w:r w:rsidRPr="008E1A54">
              <w:rPr>
                <w:rFonts w:eastAsia="Calibri" w:cs="Times New Roman"/>
                <w:bCs/>
                <w:sz w:val="24"/>
                <w:szCs w:val="24"/>
              </w:rPr>
              <w:t>Осваивать</w:t>
            </w:r>
            <w:r w:rsidRPr="008E1A54">
              <w:rPr>
                <w:rFonts w:eastAsia="Calibri" w:cs="Times New Roman"/>
                <w:sz w:val="24"/>
                <w:szCs w:val="24"/>
              </w:rPr>
              <w:t xml:space="preserve"> универсальные умения в самостоятельной организации и проведении подвижных игр.</w:t>
            </w:r>
          </w:p>
          <w:p w:rsidR="00FC2B9E" w:rsidRPr="008E1A54" w:rsidRDefault="00FC2B9E" w:rsidP="00FC2B9E">
            <w:pPr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FC2B9E" w:rsidRPr="008E1A54" w:rsidRDefault="00FC2B9E" w:rsidP="00FC2B9E">
            <w:pPr>
              <w:rPr>
                <w:rFonts w:eastAsia="Calibri" w:cs="Times New Roman"/>
                <w:sz w:val="24"/>
                <w:szCs w:val="24"/>
              </w:rPr>
            </w:pPr>
            <w:r w:rsidRPr="008E1A54">
              <w:rPr>
                <w:rFonts w:eastAsia="Calibri" w:cs="Times New Roman"/>
                <w:bCs/>
                <w:sz w:val="24"/>
                <w:szCs w:val="24"/>
              </w:rPr>
              <w:t>Излагать</w:t>
            </w:r>
            <w:r w:rsidRPr="008E1A54">
              <w:rPr>
                <w:rFonts w:eastAsia="Calibri" w:cs="Times New Roman"/>
                <w:sz w:val="24"/>
                <w:szCs w:val="24"/>
              </w:rPr>
              <w:t xml:space="preserve"> правила и условия проведения подвижных игр.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bCs/>
                <w:sz w:val="24"/>
                <w:szCs w:val="24"/>
              </w:rPr>
              <w:t>Осваивать</w:t>
            </w:r>
            <w:r w:rsidRPr="008E1A54">
              <w:rPr>
                <w:rFonts w:eastAsia="Times New Roman" w:cs="Times New Roman"/>
                <w:sz w:val="24"/>
                <w:szCs w:val="24"/>
              </w:rPr>
              <w:t xml:space="preserve"> двигательные действия, составляющие содержание подвижных игр.</w:t>
            </w:r>
          </w:p>
          <w:p w:rsidR="00FC2B9E" w:rsidRPr="008E1A54" w:rsidRDefault="00FC2B9E" w:rsidP="00FC2B9E">
            <w:pPr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</w:p>
          <w:p w:rsidR="00FC2B9E" w:rsidRPr="008E1A54" w:rsidRDefault="00FC2B9E" w:rsidP="00FC2B9E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8E1A54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Взаимодействовать в</w:t>
            </w:r>
          </w:p>
          <w:p w:rsidR="00FC2B9E" w:rsidRPr="008E1A54" w:rsidRDefault="00FC2B9E" w:rsidP="00FC2B9E">
            <w:pPr>
              <w:rPr>
                <w:rFonts w:eastAsia="Calibri" w:cs="Times New Roman"/>
                <w:sz w:val="24"/>
                <w:szCs w:val="24"/>
              </w:rPr>
            </w:pPr>
            <w:r w:rsidRPr="008E1A54">
              <w:rPr>
                <w:rFonts w:eastAsia="Calibri" w:cs="Times New Roman"/>
                <w:sz w:val="24"/>
                <w:szCs w:val="24"/>
              </w:rPr>
              <w:t>парах и группах при выполнении технических действий в подвижных играх.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bCs/>
                <w:sz w:val="24"/>
                <w:szCs w:val="24"/>
              </w:rPr>
              <w:t>Моделировать</w:t>
            </w:r>
            <w:r w:rsidRPr="008E1A54">
              <w:rPr>
                <w:rFonts w:eastAsia="Times New Roman" w:cs="Times New Roman"/>
                <w:sz w:val="24"/>
                <w:szCs w:val="24"/>
              </w:rPr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bCs/>
                <w:sz w:val="24"/>
                <w:szCs w:val="24"/>
              </w:rPr>
              <w:t>Принимать</w:t>
            </w:r>
            <w:r w:rsidRPr="008E1A54">
              <w:rPr>
                <w:rFonts w:eastAsia="Times New Roman" w:cs="Times New Roman"/>
                <w:sz w:val="24"/>
                <w:szCs w:val="24"/>
              </w:rPr>
              <w:t xml:space="preserve"> адекватные решения в условиях игровой деятельности</w:t>
            </w: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Ведение мяча на месте и в движении.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осознание ответственности человека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за общее благополучие</w:t>
            </w:r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Использовать установленные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правила в контроле способа решения.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Ставить и формулировать проблемы.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66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Передачи и ведения мяча в эстафетах.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готовность и способность обучающихся к саморазвитию</w:t>
            </w:r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Составлять план и последовательность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действий.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Адекватно использовать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речь для планирования и регуляции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своей</w:t>
            </w:r>
            <w:proofErr w:type="spellEnd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66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Эстафеты. Игры: «Метко в цель», «Кто дальше бросит».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готовность и способность обучающихся к саморазвитию</w:t>
            </w:r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Составлять план и последовательность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действий.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Адекватно использовать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речь для планирования и регуляции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своей</w:t>
            </w:r>
            <w:proofErr w:type="spellEnd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66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Ведение мяча с изменением направления.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осознание ответственности человека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за общее благополучие</w:t>
            </w:r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Использовать установленные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правила в контроле способа решения.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Ставить и формулировать проблемы.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66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 xml:space="preserve">Эстафеты. </w:t>
            </w:r>
            <w:r w:rsidR="008E1A54" w:rsidRPr="008E1A54">
              <w:rPr>
                <w:rFonts w:cs="Times New Roman"/>
                <w:sz w:val="24"/>
                <w:szCs w:val="24"/>
              </w:rPr>
              <w:t>Игры: «</w:t>
            </w:r>
            <w:r w:rsidRPr="008E1A54">
              <w:rPr>
                <w:rFonts w:cs="Times New Roman"/>
                <w:sz w:val="24"/>
                <w:szCs w:val="24"/>
              </w:rPr>
              <w:t>Кто быстрее», «Пятнашки».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готовность и способность обучающихся к саморазвитию</w:t>
            </w:r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Составлять план и последовательность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действий.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Адекватно использовать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речь для планирования и регуляции своей деятельности</w:t>
            </w:r>
          </w:p>
        </w:tc>
        <w:tc>
          <w:tcPr>
            <w:tcW w:w="66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Ловля и передача мяча на месте и в движении.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—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этические чувства,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прежде всего доброжелательность,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эмоционально-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нравственная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отзывчивость</w:t>
            </w:r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Вносить коррективы в выполнение правильных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действий упражнений; сличать способ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действия с заданным эталоном.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Ставить и формулировать проблемы; выбирать наиболее эффективные способы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решения задач.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Обращаться за помощью;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 xml:space="preserve">взаимодействие - </w:t>
            </w:r>
            <w:r w:rsidRPr="008E1A54">
              <w:rPr>
                <w:rFonts w:eastAsia="Times New Roman" w:cs="Times New Roman"/>
                <w:sz w:val="24"/>
                <w:szCs w:val="24"/>
              </w:rPr>
              <w:t>строить монологическое высказывание, вести устный диалог</w:t>
            </w:r>
          </w:p>
        </w:tc>
        <w:tc>
          <w:tcPr>
            <w:tcW w:w="66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Эстафеты. Игра: «Зайцы в огороде».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  <w:lang w:val="en-US"/>
              </w:rPr>
              <w:t>Смыслообразование —</w:t>
            </w:r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мотивация</w:t>
            </w:r>
            <w:proofErr w:type="spellEnd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учебной</w:t>
            </w:r>
            <w:proofErr w:type="spellEnd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8E1A5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Самостоятельно выделять и формулировать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познавательную цель.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Определять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общую цель и пути ее достижения;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 xml:space="preserve">взаимодействие - </w:t>
            </w:r>
            <w:r w:rsidRPr="008E1A54">
              <w:rPr>
                <w:rFonts w:eastAsia="Times New Roman" w:cs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66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Понимать значения физических упражнений на формирование осанки. Осваивать приемы закаливания и оценивать свое состояние после закаливания. Иметь понятия об обморожениях.</w:t>
            </w: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Ловля и передача мяча на месте и в движении в тройках.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  <w:lang w:val="en-US"/>
              </w:rPr>
              <w:t>Смыслообразование —</w:t>
            </w:r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мотивация</w:t>
            </w:r>
            <w:proofErr w:type="spellEnd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учебной</w:t>
            </w:r>
            <w:proofErr w:type="spellEnd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Самостоятельно выделять и формулировать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познавательную цель.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Определять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общую цель и пути ее достижения;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 xml:space="preserve">взаимодействие - </w:t>
            </w:r>
            <w:r w:rsidRPr="008E1A54">
              <w:rPr>
                <w:rFonts w:eastAsia="Times New Roman" w:cs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669" w:type="pct"/>
            <w:vMerge w:val="restar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bCs/>
                <w:sz w:val="24"/>
                <w:szCs w:val="24"/>
              </w:rPr>
              <w:t>Осваивать</w:t>
            </w:r>
            <w:r w:rsidRPr="008E1A54">
              <w:rPr>
                <w:rFonts w:eastAsia="Times New Roman" w:cs="Times New Roman"/>
                <w:sz w:val="24"/>
                <w:szCs w:val="24"/>
              </w:rPr>
              <w:t xml:space="preserve"> универсальные умения управлять эмоциями в процессе учебной и игровой безопасности при игре.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bCs/>
                <w:sz w:val="24"/>
                <w:szCs w:val="24"/>
              </w:rPr>
              <w:t>Уметь</w:t>
            </w:r>
            <w:r w:rsidRPr="008E1A54">
              <w:rPr>
                <w:rFonts w:eastAsia="Times New Roman" w:cs="Times New Roman"/>
                <w:sz w:val="24"/>
                <w:szCs w:val="24"/>
              </w:rPr>
              <w:t xml:space="preserve"> выполнить основные движения с мячом по видам спорта.</w:t>
            </w:r>
          </w:p>
          <w:p w:rsidR="00FC2B9E" w:rsidRPr="008E1A54" w:rsidRDefault="00FC2B9E" w:rsidP="00FC2B9E">
            <w:pPr>
              <w:rPr>
                <w:rFonts w:eastAsia="Calibri" w:cs="Times New Roman"/>
                <w:sz w:val="24"/>
                <w:szCs w:val="24"/>
              </w:rPr>
            </w:pPr>
            <w:r w:rsidRPr="008E1A54">
              <w:rPr>
                <w:rFonts w:eastAsia="Calibri" w:cs="Times New Roman"/>
                <w:bCs/>
                <w:sz w:val="24"/>
                <w:szCs w:val="24"/>
              </w:rPr>
              <w:t>Проявлять</w:t>
            </w:r>
            <w:r w:rsidRPr="008E1A54">
              <w:rPr>
                <w:rFonts w:eastAsia="Calibri" w:cs="Times New Roman"/>
                <w:sz w:val="24"/>
                <w:szCs w:val="24"/>
              </w:rPr>
              <w:t xml:space="preserve"> быстроту и ловкость во время подвижных игр.</w:t>
            </w:r>
          </w:p>
          <w:p w:rsidR="00FC2B9E" w:rsidRPr="008E1A54" w:rsidRDefault="00FC2B9E" w:rsidP="00FC2B9E">
            <w:pPr>
              <w:rPr>
                <w:rFonts w:eastAsia="Calibri" w:cs="Times New Roman"/>
                <w:sz w:val="24"/>
                <w:szCs w:val="24"/>
              </w:rPr>
            </w:pPr>
            <w:r w:rsidRPr="008E1A54">
              <w:rPr>
                <w:rFonts w:eastAsia="Calibri" w:cs="Times New Roman"/>
                <w:bCs/>
                <w:sz w:val="24"/>
                <w:szCs w:val="24"/>
              </w:rPr>
              <w:t>Соблюдать</w:t>
            </w:r>
            <w:r w:rsidRPr="008E1A54">
              <w:rPr>
                <w:rFonts w:eastAsia="Calibri" w:cs="Times New Roman"/>
                <w:sz w:val="24"/>
                <w:szCs w:val="24"/>
              </w:rPr>
              <w:t xml:space="preserve"> дисциплину и правила техники безопасности во время подвижных игр.</w:t>
            </w:r>
          </w:p>
          <w:p w:rsidR="00FC2B9E" w:rsidRPr="008E1A54" w:rsidRDefault="00FC2B9E" w:rsidP="00FC2B9E">
            <w:pPr>
              <w:keepNext/>
              <w:keepLines/>
              <w:outlineLvl w:val="0"/>
              <w:rPr>
                <w:rFonts w:eastAsia="Calibri" w:cs="Times New Roman"/>
                <w:bCs/>
                <w:sz w:val="24"/>
                <w:szCs w:val="24"/>
              </w:rPr>
            </w:pPr>
            <w:bookmarkStart w:id="1" w:name="bookmark46"/>
            <w:r w:rsidRPr="008E1A54">
              <w:rPr>
                <w:rFonts w:eastAsia="Calibri" w:cs="Times New Roman"/>
                <w:bCs/>
                <w:sz w:val="24"/>
                <w:szCs w:val="24"/>
              </w:rPr>
              <w:t>Взаимодействовать</w:t>
            </w:r>
            <w:r w:rsidRPr="008E1A54">
              <w:rPr>
                <w:rFonts w:eastAsia="Calibri" w:cs="Times New Roman"/>
                <w:sz w:val="24"/>
                <w:szCs w:val="24"/>
              </w:rPr>
              <w:t xml:space="preserve"> в</w:t>
            </w:r>
            <w:bookmarkEnd w:id="1"/>
            <w:r w:rsidRPr="008E1A54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8E1A54">
              <w:rPr>
                <w:rFonts w:eastAsia="Calibri" w:cs="Times New Roman"/>
                <w:bCs/>
                <w:sz w:val="24"/>
                <w:szCs w:val="24"/>
              </w:rPr>
              <w:t>парах и группах при выполнении технических действий из спортивных игр.</w:t>
            </w: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Эстафеты. Игра: «Передал-садись».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осознание ответственности человека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за общее благополучие</w:t>
            </w:r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Использовать установленные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правила в контроле способа решения.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Ставить и формулировать проблемы.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66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Ловля и передача мяча на месте   и в движении по кругу.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  <w:lang w:val="en-US"/>
              </w:rPr>
              <w:t>Смыслообразование —</w:t>
            </w:r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мотивация</w:t>
            </w:r>
            <w:proofErr w:type="spellEnd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учебной</w:t>
            </w:r>
            <w:proofErr w:type="spellEnd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048" w:type="pct"/>
            <w:vMerge w:val="restar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Самостоятельно выделять и формулировать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познавательную цель.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Определять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общую цель и пути ее достижения;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 xml:space="preserve">взаимодействие - </w:t>
            </w:r>
            <w:r w:rsidRPr="008E1A54">
              <w:rPr>
                <w:rFonts w:eastAsia="Times New Roman" w:cs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66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Эстафеты. Игры: «Пустое место», «Стрелки».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  <w:lang w:val="en-US"/>
              </w:rPr>
              <w:t>Смыслообразование —</w:t>
            </w:r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мотивация</w:t>
            </w:r>
            <w:proofErr w:type="spellEnd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учебной</w:t>
            </w:r>
            <w:proofErr w:type="spellEnd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048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Броски в кольцо двумя руками снизу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Нравственно-этическая ориентация — умение не создавать конфликтов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и находить выходы из спорных ситуаций</w:t>
            </w:r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Удерживать познавательную задачу и применять установленные правила.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Контролировать и оценивать процесс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и результат деятельности.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Осуществлять взаимный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контроль</w:t>
            </w:r>
            <w:proofErr w:type="spellEnd"/>
          </w:p>
        </w:tc>
        <w:tc>
          <w:tcPr>
            <w:tcW w:w="66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Эстафеты. Игра: «Попади в кольцо»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  <w:lang w:val="en-US"/>
              </w:rPr>
              <w:t>Смыслообразование —</w:t>
            </w:r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мотивация</w:t>
            </w:r>
            <w:proofErr w:type="spellEnd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учебной</w:t>
            </w:r>
            <w:proofErr w:type="spellEnd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Самостоятельно выделять и формулировать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познавательную цель.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Определять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общую цель и пути ее достижения;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 xml:space="preserve">взаимодействие - </w:t>
            </w:r>
            <w:r w:rsidRPr="008E1A54">
              <w:rPr>
                <w:rFonts w:eastAsia="Times New Roman" w:cs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66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Броски в кольцо двумя руками от груди.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— </w:t>
            </w:r>
            <w:r w:rsidRPr="008E1A54">
              <w:rPr>
                <w:rFonts w:eastAsia="Times New Roman" w:cs="Times New Roman"/>
                <w:sz w:val="24"/>
                <w:szCs w:val="24"/>
              </w:rPr>
              <w:t>мотивация учебной деятельности (социальная,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учебно-познавательная</w:t>
            </w:r>
            <w:proofErr w:type="spellEnd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внешняя</w:t>
            </w:r>
            <w:proofErr w:type="spellEnd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Адекватно воспринимать замечания по исправлению ошибок; вносить дополнения и изменения в способ действий.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личного характера.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Оценивать собственное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66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Эстафеты. Игра: «Гонка баскетбольных мячей».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Нравственно-этическая ориентация — умение не создавать конфликтов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и находить выходы из спорных ситуаций</w:t>
            </w:r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У удерживать познавательную задачу и применять установленные правила.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Контролировать и оценивать процесс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и результат деятельности.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Осуществлять взаимный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контроль</w:t>
            </w:r>
            <w:proofErr w:type="spellEnd"/>
          </w:p>
        </w:tc>
        <w:tc>
          <w:tcPr>
            <w:tcW w:w="66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Пересказывать тексты по истории физической культуры.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Освоить материал о зарождении физической культуры на территории Древней Руси.</w:t>
            </w: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Инструктаж по ТБ на уроках физической культурой. Эстафеты с мячом.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E1A5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Самоопределение -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самостоятельность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и личная ответственность за свои поступки, установка на здоровый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образ</w:t>
            </w:r>
            <w:proofErr w:type="spellEnd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жизни</w:t>
            </w:r>
            <w:proofErr w:type="spellEnd"/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 xml:space="preserve">Формулировать учебную задачу; </w:t>
            </w: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планирование -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 xml:space="preserve">Самостоятельно формулировать познавательную цель; </w:t>
            </w: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 xml:space="preserve">логические </w:t>
            </w:r>
            <w:r w:rsidRPr="008E1A54">
              <w:rPr>
                <w:rFonts w:eastAsia="Times New Roman" w:cs="Times New Roman"/>
                <w:sz w:val="24"/>
                <w:szCs w:val="24"/>
              </w:rPr>
              <w:t>- подводить под понятие на основе распознания объектов,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выделения существенных признаков.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Обращаться за помощью, ставить вопросы, выполнять учебные действия</w:t>
            </w:r>
          </w:p>
        </w:tc>
        <w:tc>
          <w:tcPr>
            <w:tcW w:w="669" w:type="pct"/>
            <w:vMerge w:val="restar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Осваивать технику бега различными способами.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Выявлять характерные ошибки в технике выполнения беговых упражнений.</w:t>
            </w:r>
            <w:r w:rsidRPr="008E1A54">
              <w:rPr>
                <w:rFonts w:eastAsia="Times New Roman" w:cs="Times New Roman"/>
                <w:sz w:val="24"/>
                <w:szCs w:val="24"/>
              </w:rPr>
              <w:br/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 xml:space="preserve">Различать разновидности беговых заданий. 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Соблюдать правила техники безопасности при выполнении беговых упражнений, при метании мяча</w:t>
            </w: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Броски мяча через волейбольную сетку.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E1A5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  <w:lang w:val="en-US"/>
              </w:rPr>
              <w:t xml:space="preserve">Смыслообразование — </w:t>
            </w: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мотивация</w:t>
            </w:r>
            <w:proofErr w:type="spellEnd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учебной</w:t>
            </w:r>
            <w:proofErr w:type="spellEnd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Применять установленные правила в планировании способа решений.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Осуществлять рефлексию способов и условий действий; контролировать и оценивать процесс и результат деятельности.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Проявлять активность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во взаимодействии для решения коммуникативных и познавательных задач</w:t>
            </w:r>
          </w:p>
        </w:tc>
        <w:tc>
          <w:tcPr>
            <w:tcW w:w="66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Прямая нижняя подача.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Самоопределение -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самостоятельность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и личная ответственность за свои поступки, установка на здоровый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образ</w:t>
            </w:r>
            <w:proofErr w:type="spellEnd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жизни</w:t>
            </w:r>
            <w:proofErr w:type="spellEnd"/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 xml:space="preserve">Формулировать учебную задачу; </w:t>
            </w: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планирование -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 xml:space="preserve">Самостоятельно формулировать познавательную цель; </w:t>
            </w: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 xml:space="preserve">логические </w:t>
            </w:r>
            <w:r w:rsidRPr="008E1A54">
              <w:rPr>
                <w:rFonts w:eastAsia="Times New Roman" w:cs="Times New Roman"/>
                <w:sz w:val="24"/>
                <w:szCs w:val="24"/>
              </w:rPr>
              <w:t>- подводить под понятие на основе распознания объектов,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выделения существенных признаков.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Обращаться за помощью, ставить вопросы, выполнять учебные действия</w:t>
            </w:r>
          </w:p>
        </w:tc>
        <w:tc>
          <w:tcPr>
            <w:tcW w:w="66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Техника приема мяча снизу и передача мяча сверху двумя руками.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E1A5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осознание ответственности человека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за общее благополучие и своей ответственности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выполнение</w:t>
            </w:r>
            <w:proofErr w:type="spellEnd"/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долга</w:t>
            </w:r>
            <w:proofErr w:type="spellEnd"/>
          </w:p>
        </w:tc>
        <w:tc>
          <w:tcPr>
            <w:tcW w:w="1048" w:type="pct"/>
            <w:vMerge w:val="restar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Формировать и удерживать учебную задачу;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 xml:space="preserve">прогнозирование </w:t>
            </w:r>
            <w:r w:rsidRPr="008E1A54">
              <w:rPr>
                <w:rFonts w:eastAsia="Times New Roman" w:cs="Times New Roman"/>
                <w:sz w:val="24"/>
                <w:szCs w:val="24"/>
              </w:rPr>
              <w:t>- предвидеть уровень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усвоения знаний, его временных характеристик.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Выбирать наиболее эффективные способы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решения задач.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Формулировать свои затруднения; ста-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вить вопросы, вести устный диалог</w:t>
            </w:r>
          </w:p>
        </w:tc>
        <w:tc>
          <w:tcPr>
            <w:tcW w:w="66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Правила игры в волейбол.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E1A5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осознание ответственности человека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за общее благополучие и своей ответственности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выполнение</w:t>
            </w:r>
            <w:proofErr w:type="spellEnd"/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долга</w:t>
            </w:r>
            <w:proofErr w:type="spellEnd"/>
          </w:p>
        </w:tc>
        <w:tc>
          <w:tcPr>
            <w:tcW w:w="1048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Подвижная игра "Пионербол".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Самоопределение -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самостоятельность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и личная ответственность за свои поступки, установка на здоровый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образ</w:t>
            </w:r>
            <w:proofErr w:type="spellEnd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жизни</w:t>
            </w:r>
            <w:proofErr w:type="spellEnd"/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 xml:space="preserve">Формулировать учебную задачу; </w:t>
            </w: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планирование -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 xml:space="preserve">Самостоятельно формулировать познавательную цель; </w:t>
            </w: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 xml:space="preserve">логические </w:t>
            </w:r>
            <w:r w:rsidRPr="008E1A54">
              <w:rPr>
                <w:rFonts w:eastAsia="Times New Roman" w:cs="Times New Roman"/>
                <w:sz w:val="24"/>
                <w:szCs w:val="24"/>
              </w:rPr>
              <w:t>- подводить под понятие на основе распознания объектов,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выделения существенных признаков.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Обращаться за помощью, ставить вопросы, выполнять учебные действия</w:t>
            </w:r>
          </w:p>
        </w:tc>
        <w:tc>
          <w:tcPr>
            <w:tcW w:w="66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Подвижная игра "Пионербол".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E1A5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осознание ответственности за общее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благополучие, готовность следовать нормам здоровьесберегающего поведения</w:t>
            </w:r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Преобразовывать практическую задачу в образовательную.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Строить сообщения в устной форме.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Задавать вопросы, формулировать свою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позицию</w:t>
            </w:r>
          </w:p>
        </w:tc>
        <w:tc>
          <w:tcPr>
            <w:tcW w:w="669" w:type="pct"/>
            <w:vMerge w:val="restar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Выполнять самостоятельно упражнения по разделу легкоатлетические упражнения.</w:t>
            </w: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Ведение мяча "змейкой" правой и левой рукой.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—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этические чувства,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прежде всего доброжелательность,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эмоционально-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нравственная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отзывчивость</w:t>
            </w:r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Вносить коррективы в выполнение правильных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действий упражнений; сличать способ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действия с заданным эталоном.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Ставить и формулировать проблемы; выбирать наиболее эффективные способы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решения задач.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Обращаться за помощью;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 xml:space="preserve">взаимодействие - </w:t>
            </w:r>
            <w:r w:rsidRPr="008E1A54">
              <w:rPr>
                <w:rFonts w:eastAsia="Times New Roman" w:cs="Times New Roman"/>
                <w:sz w:val="24"/>
                <w:szCs w:val="24"/>
              </w:rPr>
              <w:t>строить монологическое высказывание, вести устный диалог</w:t>
            </w:r>
          </w:p>
        </w:tc>
        <w:tc>
          <w:tcPr>
            <w:tcW w:w="66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Эстафеты с ведением мяча.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Самоопределение -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принятие образа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хорошего ученика</w:t>
            </w:r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Преобразовывать практическую задачу в познавательную.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Использовать общие приемы решения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задач.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Определять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цели, обязанности участников, способы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66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Тестирование броска мяча в горизонтальную цель и прыжка в длину с места.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Самоопределение -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самостоятельность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и личная ответственность за свои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поступки, установка на здоровый образ жизни</w:t>
            </w:r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 xml:space="preserve">Формулировать учебную задачу; </w:t>
            </w: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планирование -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 xml:space="preserve">Самостоятельно формулировать познавательную цель; </w:t>
            </w: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 xml:space="preserve">логические </w:t>
            </w:r>
            <w:r w:rsidRPr="008E1A54">
              <w:rPr>
                <w:rFonts w:eastAsia="Times New Roman" w:cs="Times New Roman"/>
                <w:sz w:val="24"/>
                <w:szCs w:val="24"/>
              </w:rPr>
              <w:t>- подводить под понятие на основе распознания объектов,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выделения существенных признаков.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Обращаться за помощью, ставить вопросы, выполнять учебные действия</w:t>
            </w:r>
          </w:p>
        </w:tc>
        <w:tc>
          <w:tcPr>
            <w:tcW w:w="66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Тестирование виса на время.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E1A5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  <w:lang w:val="en-US"/>
              </w:rPr>
              <w:t>Смыслообразование —</w:t>
            </w:r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мотивация</w:t>
            </w:r>
            <w:proofErr w:type="spellEnd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учебной</w:t>
            </w:r>
            <w:proofErr w:type="spellEnd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Самостоятельно выделять и формулировать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познавательную цель.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Определять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общую цель и пути ее достижения;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 xml:space="preserve">взаимодействие - </w:t>
            </w:r>
            <w:r w:rsidRPr="008E1A54">
              <w:rPr>
                <w:rFonts w:eastAsia="Times New Roman" w:cs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66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Броски набивного мяча способами «от груди» и «снизу»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Самоопределение -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принятие образа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хорошего ученика</w:t>
            </w:r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Преобразовывать практическую задачу в познавательную.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Использовать общие приемы решения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задач.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Определять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цели, обязанности участников, способы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66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Тестирование наклона вперед из положения стоя и подтягивания на низкой перекладине из виса лежа согнувшись.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E1A5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  <w:lang w:val="en-US"/>
              </w:rPr>
              <w:t>Смыслообразование —</w:t>
            </w:r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мотивация</w:t>
            </w:r>
            <w:proofErr w:type="spellEnd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учебной</w:t>
            </w:r>
            <w:proofErr w:type="spellEnd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048" w:type="pct"/>
            <w:vMerge w:val="restar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Самостоятельно выделять и формулировать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познавательную цель.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Определять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общую цель и пути ее достижения;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 xml:space="preserve">взаимодействие - </w:t>
            </w:r>
            <w:r w:rsidRPr="008E1A54">
              <w:rPr>
                <w:rFonts w:eastAsia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66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Тестирование подъема туловища из положения лежа за 30 с.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E1A5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  <w:lang w:val="en-US"/>
              </w:rPr>
              <w:t>Смыслообразование —</w:t>
            </w:r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мотивация</w:t>
            </w:r>
            <w:proofErr w:type="spellEnd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учебной</w:t>
            </w:r>
            <w:proofErr w:type="spellEnd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048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669" w:type="pct"/>
            <w:vMerge w:val="restart"/>
          </w:tcPr>
          <w:p w:rsidR="00FC2B9E" w:rsidRPr="008E1A54" w:rsidRDefault="00FC2B9E" w:rsidP="00FC2B9E">
            <w:pPr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 xml:space="preserve">Объяснять пользу подвижных игр. </w:t>
            </w:r>
          </w:p>
          <w:p w:rsidR="00FC2B9E" w:rsidRPr="008E1A54" w:rsidRDefault="00FC2B9E" w:rsidP="00FC2B9E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FC2B9E" w:rsidRPr="008E1A54" w:rsidRDefault="00FC2B9E" w:rsidP="00FC2B9E">
            <w:pPr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Использовать подвижные игры для организации активного отдыха и досуга.</w:t>
            </w:r>
          </w:p>
          <w:p w:rsidR="00FC2B9E" w:rsidRPr="008E1A54" w:rsidRDefault="00FC2B9E" w:rsidP="00FC2B9E">
            <w:pPr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Выбирать для проведения подвижных игр водящего и капитана команды.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Распределяться на команды с помощью считалочек.</w:t>
            </w: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готовность и способность к само-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развитию</w:t>
            </w:r>
            <w:proofErr w:type="spellEnd"/>
          </w:p>
        </w:tc>
        <w:tc>
          <w:tcPr>
            <w:tcW w:w="1048" w:type="pct"/>
            <w:vMerge w:val="restar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Выполнять учебные действия в материализованной форме; вносить необходимые изменения и дополнения.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Задавать вопросы, про-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являть активность; использовать речь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для регуляции своего действия</w:t>
            </w:r>
          </w:p>
        </w:tc>
        <w:tc>
          <w:tcPr>
            <w:tcW w:w="66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Тестирование бега на 30 м с высокого старта.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E1A5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готовность и способность к само-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развитию</w:t>
            </w:r>
            <w:proofErr w:type="spellEnd"/>
          </w:p>
        </w:tc>
        <w:tc>
          <w:tcPr>
            <w:tcW w:w="1048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Тестирование челночного бега 3х10 м с высокого старта.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8E1A54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E1A5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—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этические чувства,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прежде всего доброжелательность,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эмоционально-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нравственная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отзывчивость</w:t>
            </w:r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Вносить коррективы в выполнение правильных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действий упражнений; сличать способ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действия с заданным эталоном.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Ставить и формулировать проблемы; выбирать наиболее эффективные способы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решения задач.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Обращаться за помощью;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 xml:space="preserve">взаимодействие - </w:t>
            </w:r>
            <w:r w:rsidRPr="008E1A54">
              <w:rPr>
                <w:rFonts w:eastAsia="Times New Roman" w:cs="Times New Roman"/>
                <w:sz w:val="24"/>
                <w:szCs w:val="24"/>
              </w:rPr>
              <w:t>строить монологическое высказывание, вести устный диалог</w:t>
            </w:r>
          </w:p>
        </w:tc>
        <w:tc>
          <w:tcPr>
            <w:tcW w:w="66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готовность и способность к само-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развитию</w:t>
            </w:r>
            <w:proofErr w:type="spellEnd"/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В</w:t>
            </w:r>
            <w:r w:rsidRPr="008E1A54">
              <w:rPr>
                <w:rFonts w:eastAsia="Times New Roman" w:cs="Times New Roman"/>
                <w:sz w:val="24"/>
                <w:szCs w:val="24"/>
              </w:rPr>
              <w:t xml:space="preserve">ыполнять учебные действия в материализованной форме; </w:t>
            </w: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 xml:space="preserve">коррекция - </w:t>
            </w:r>
            <w:r w:rsidRPr="008E1A54">
              <w:rPr>
                <w:rFonts w:eastAsia="Times New Roman" w:cs="Times New Roman"/>
                <w:sz w:val="24"/>
                <w:szCs w:val="24"/>
              </w:rPr>
              <w:t>вносить необходимые изменения и дополнения.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Ставить и формулировать проблемы.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Задавать вопросы, про-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являть активность; использовать речь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для регуляции своего действия.</w:t>
            </w:r>
          </w:p>
        </w:tc>
        <w:tc>
          <w:tcPr>
            <w:tcW w:w="66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Тестирование метания т/мяча на дальность.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8E1A54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E1A5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  <w:lang w:val="en-US"/>
              </w:rPr>
              <w:t xml:space="preserve">Смыслообразование - </w:t>
            </w: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мотивация</w:t>
            </w:r>
            <w:proofErr w:type="spellEnd"/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учебной</w:t>
            </w:r>
            <w:proofErr w:type="spellEnd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048" w:type="pct"/>
            <w:vMerge w:val="restar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Применять установленные правила в планировании способа решений.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Осуществлять рефлексию способов и условий действий; контролировать и оценивать процесс и результат деятельности.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66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Строевые упражнения.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  <w:lang w:val="en-US"/>
              </w:rPr>
              <w:t xml:space="preserve">Смыслообразование - </w:t>
            </w: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мотивация</w:t>
            </w:r>
            <w:proofErr w:type="spellEnd"/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учебной</w:t>
            </w:r>
            <w:proofErr w:type="spellEnd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048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E1A54">
              <w:rPr>
                <w:rFonts w:eastAsia="Times New Roman" w:cs="Times New Roman"/>
                <w:iCs/>
                <w:sz w:val="24"/>
                <w:szCs w:val="24"/>
                <w:lang w:val="en-US"/>
              </w:rPr>
              <w:t>Самоопределение</w:t>
            </w:r>
            <w:proofErr w:type="spellEnd"/>
            <w:r w:rsidRPr="008E1A54">
              <w:rPr>
                <w:rFonts w:eastAsia="Times New Roman" w:cs="Times New Roman"/>
                <w:iCs/>
                <w:sz w:val="24"/>
                <w:szCs w:val="24"/>
                <w:lang w:val="en-US"/>
              </w:rPr>
              <w:t xml:space="preserve"> —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осознание</w:t>
            </w:r>
            <w:proofErr w:type="spellEnd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ответственности</w:t>
            </w:r>
            <w:proofErr w:type="spellEnd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Составлять план и последовательность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 xml:space="preserve">действий, </w:t>
            </w: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 xml:space="preserve">контроль </w:t>
            </w:r>
            <w:r w:rsidRPr="008E1A54">
              <w:rPr>
                <w:rFonts w:eastAsia="Times New Roman" w:cs="Times New Roman"/>
                <w:sz w:val="24"/>
                <w:szCs w:val="24"/>
              </w:rPr>
              <w:t>- использовать установленные правила в контроле способа решений.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Ориентироваться в разнообразии способов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решения задач.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Определять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общую цель и пути ее достижения</w:t>
            </w:r>
          </w:p>
        </w:tc>
        <w:tc>
          <w:tcPr>
            <w:tcW w:w="66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Бег на 1000 м.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Самоопределение -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принятие образа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хорошего ученика</w:t>
            </w:r>
          </w:p>
        </w:tc>
        <w:tc>
          <w:tcPr>
            <w:tcW w:w="1048" w:type="pc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Преобразовывать практическую задачу в познавательную.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Использовать общие приемы решения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задач.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Определять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цели, обязанности участников, способы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взаимодействия.</w:t>
            </w:r>
          </w:p>
        </w:tc>
        <w:tc>
          <w:tcPr>
            <w:tcW w:w="66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Эстафета с передачей эстафетной палочки.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vMerge w:val="restar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—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этические чувства,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прежде всего доброжелательность,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эмоционально-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нравственная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отзывчивость</w:t>
            </w:r>
          </w:p>
        </w:tc>
        <w:tc>
          <w:tcPr>
            <w:tcW w:w="1048" w:type="pct"/>
            <w:vMerge w:val="restar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Вносить коррективы в выполнение правильных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действий упражнений; сличать способ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действия с заданным эталоном.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Ставить и формулировать проблемы; выбирать наиболее эффективные способы решения задач.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Обращаться за помощью;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</w:rPr>
              <w:t xml:space="preserve">взаимодействие - </w:t>
            </w:r>
            <w:r w:rsidRPr="008E1A54">
              <w:rPr>
                <w:rFonts w:eastAsia="Times New Roman" w:cs="Times New Roman"/>
                <w:sz w:val="24"/>
                <w:szCs w:val="24"/>
              </w:rPr>
              <w:t>строить монологическое высказывание, вести устный диалог</w:t>
            </w:r>
          </w:p>
        </w:tc>
        <w:tc>
          <w:tcPr>
            <w:tcW w:w="669" w:type="pct"/>
            <w:vMerge w:val="restart"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Соблюдать правила поведения при купании в открытых водоемах.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 xml:space="preserve">Объяснять пользу подвижных игр. 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Использовать подвижные игры для организации активного отдыха и досуга.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Выбирать для проведения подвижных игр водящего и капитана команды.</w:t>
            </w:r>
          </w:p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Распределяться на команды с помощью считалочек.</w:t>
            </w: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048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2B9E" w:rsidRPr="008E1A54" w:rsidTr="008E1A54">
        <w:trPr>
          <w:trHeight w:val="85"/>
        </w:trPr>
        <w:tc>
          <w:tcPr>
            <w:tcW w:w="142" w:type="pct"/>
          </w:tcPr>
          <w:p w:rsidR="00FC2B9E" w:rsidRPr="008E1A54" w:rsidRDefault="00FC2B9E" w:rsidP="00FC2B9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C2B9E" w:rsidRPr="008E1A54" w:rsidRDefault="00FC2B9E" w:rsidP="00FC2B9E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Подвижные игры. Эстафеты.</w:t>
            </w:r>
          </w:p>
        </w:tc>
        <w:tc>
          <w:tcPr>
            <w:tcW w:w="333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FC2B9E" w:rsidRPr="008E1A54" w:rsidRDefault="00FC2B9E" w:rsidP="00FC2B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048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FC2B9E" w:rsidRPr="008E1A54" w:rsidRDefault="00FC2B9E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FC2B9E" w:rsidRPr="008E1A54" w:rsidRDefault="00FC2B9E" w:rsidP="00FC2B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C2B9E" w:rsidRPr="008E1A54" w:rsidRDefault="00FC2B9E" w:rsidP="00FC2B9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8E1A54" w:rsidTr="008E1A54">
        <w:trPr>
          <w:trHeight w:val="85"/>
        </w:trPr>
        <w:tc>
          <w:tcPr>
            <w:tcW w:w="142" w:type="pct"/>
          </w:tcPr>
          <w:p w:rsidR="00450A62" w:rsidRPr="008E1A54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8E1A54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Урок – игра.  Эстафеты. Развитие скоростно-силовых качеств.</w:t>
            </w:r>
          </w:p>
        </w:tc>
        <w:tc>
          <w:tcPr>
            <w:tcW w:w="333" w:type="pct"/>
          </w:tcPr>
          <w:p w:rsidR="00450A62" w:rsidRPr="008E1A54" w:rsidRDefault="00FC2B9E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8E1A54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450A62" w:rsidRPr="008E1A54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048" w:type="pct"/>
            <w:vMerge/>
          </w:tcPr>
          <w:p w:rsidR="00450A62" w:rsidRPr="008E1A54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450A62" w:rsidRPr="008E1A54" w:rsidRDefault="00450A62" w:rsidP="00FC2B9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8E1A54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8E1A54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8E1A54" w:rsidTr="008E1A54">
        <w:trPr>
          <w:trHeight w:val="85"/>
        </w:trPr>
        <w:tc>
          <w:tcPr>
            <w:tcW w:w="142" w:type="pct"/>
          </w:tcPr>
          <w:p w:rsidR="00450A62" w:rsidRPr="008E1A54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8E1A54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Подвижные игры. Эстафеты.</w:t>
            </w:r>
          </w:p>
        </w:tc>
        <w:tc>
          <w:tcPr>
            <w:tcW w:w="333" w:type="pct"/>
          </w:tcPr>
          <w:p w:rsidR="00450A62" w:rsidRPr="008E1A54" w:rsidRDefault="008E1A54" w:rsidP="008E1A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8E1A54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vMerge w:val="restart"/>
          </w:tcPr>
          <w:p w:rsidR="00450A62" w:rsidRPr="008E1A54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E1A54">
              <w:rPr>
                <w:rFonts w:eastAsia="Times New Roman" w:cs="Times New Roman"/>
                <w:iCs/>
                <w:sz w:val="24"/>
                <w:szCs w:val="24"/>
                <w:lang w:val="en-US"/>
              </w:rPr>
              <w:t xml:space="preserve">Смыслообразование - </w:t>
            </w: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мотивация</w:t>
            </w:r>
            <w:proofErr w:type="spellEnd"/>
          </w:p>
          <w:p w:rsidR="00450A62" w:rsidRPr="008E1A54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учебной</w:t>
            </w:r>
            <w:proofErr w:type="spellEnd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A54">
              <w:rPr>
                <w:rFonts w:eastAsia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048" w:type="pct"/>
            <w:vMerge w:val="restart"/>
          </w:tcPr>
          <w:p w:rsidR="00450A62" w:rsidRPr="008E1A54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Применять установленные правила в планировании способа решений.</w:t>
            </w:r>
          </w:p>
          <w:p w:rsidR="00450A62" w:rsidRPr="008E1A54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Осуществлять рефлексию способов и условий действий; контролировать и оценивать процесс и результат деятельности.</w:t>
            </w:r>
          </w:p>
          <w:p w:rsidR="00450A62" w:rsidRPr="008E1A54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8E1A54">
              <w:rPr>
                <w:rFonts w:eastAsia="Times New Roman" w:cs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669" w:type="pct"/>
            <w:vMerge/>
          </w:tcPr>
          <w:p w:rsidR="00450A62" w:rsidRPr="008E1A54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8E1A54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8E1A54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8E1A54" w:rsidTr="008E1A54">
        <w:trPr>
          <w:trHeight w:val="85"/>
        </w:trPr>
        <w:tc>
          <w:tcPr>
            <w:tcW w:w="142" w:type="pct"/>
          </w:tcPr>
          <w:p w:rsidR="00450A62" w:rsidRPr="008E1A54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8E1A54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Подвижные игры. Эстафеты.</w:t>
            </w:r>
          </w:p>
        </w:tc>
        <w:tc>
          <w:tcPr>
            <w:tcW w:w="333" w:type="pct"/>
          </w:tcPr>
          <w:p w:rsidR="00450A62" w:rsidRPr="008E1A54" w:rsidRDefault="008E1A54" w:rsidP="008E1A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8E1A54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450A62" w:rsidRPr="008E1A54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048" w:type="pct"/>
            <w:vMerge/>
          </w:tcPr>
          <w:p w:rsidR="00450A62" w:rsidRPr="008E1A54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450A62" w:rsidRPr="008E1A54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8E1A54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8E1A54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8E1A54" w:rsidTr="008E1A54">
        <w:trPr>
          <w:trHeight w:val="85"/>
        </w:trPr>
        <w:tc>
          <w:tcPr>
            <w:tcW w:w="142" w:type="pct"/>
          </w:tcPr>
          <w:p w:rsidR="00450A62" w:rsidRPr="008E1A54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8E1A54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Подвижные игры. Эстафеты.</w:t>
            </w:r>
          </w:p>
        </w:tc>
        <w:tc>
          <w:tcPr>
            <w:tcW w:w="333" w:type="pct"/>
          </w:tcPr>
          <w:p w:rsidR="00450A62" w:rsidRPr="008E1A54" w:rsidRDefault="00FC2B9E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8E1A54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450A62" w:rsidRPr="008E1A54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048" w:type="pct"/>
            <w:vMerge/>
          </w:tcPr>
          <w:p w:rsidR="00450A62" w:rsidRPr="008E1A54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450A62" w:rsidRPr="008E1A54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8E1A54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8E1A54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FB156B" w:rsidRPr="008E1A54" w:rsidRDefault="00FB156B" w:rsidP="009375F4">
      <w:pPr>
        <w:rPr>
          <w:rFonts w:cs="Times New Roman"/>
          <w:sz w:val="24"/>
          <w:szCs w:val="24"/>
        </w:rPr>
      </w:pPr>
    </w:p>
    <w:sectPr w:rsidR="00FB156B" w:rsidRPr="008E1A54" w:rsidSect="00D95A3A">
      <w:footerReference w:type="default" r:id="rId7"/>
      <w:pgSz w:w="16838" w:h="11906" w:orient="landscape"/>
      <w:pgMar w:top="1134" w:right="567" w:bottom="567" w:left="1134" w:header="709" w:footer="3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059" w:rsidRDefault="00413059" w:rsidP="00D95A3A">
      <w:r>
        <w:separator/>
      </w:r>
    </w:p>
  </w:endnote>
  <w:endnote w:type="continuationSeparator" w:id="0">
    <w:p w:rsidR="00413059" w:rsidRDefault="00413059" w:rsidP="00D9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6091294"/>
      <w:docPartObj>
        <w:docPartGallery w:val="Page Numbers (Bottom of Page)"/>
        <w:docPartUnique/>
      </w:docPartObj>
    </w:sdtPr>
    <w:sdtContent>
      <w:p w:rsidR="008E1A54" w:rsidRDefault="008E1A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E1A54" w:rsidRDefault="008E1A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059" w:rsidRDefault="00413059" w:rsidP="00D95A3A">
      <w:r>
        <w:separator/>
      </w:r>
    </w:p>
  </w:footnote>
  <w:footnote w:type="continuationSeparator" w:id="0">
    <w:p w:rsidR="00413059" w:rsidRDefault="00413059" w:rsidP="00D95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F1006"/>
    <w:multiLevelType w:val="hybridMultilevel"/>
    <w:tmpl w:val="E194969C"/>
    <w:lvl w:ilvl="0" w:tplc="6E8EDA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C1DC5"/>
    <w:multiLevelType w:val="hybridMultilevel"/>
    <w:tmpl w:val="7FC89D70"/>
    <w:lvl w:ilvl="0" w:tplc="7702E1F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C3BEE"/>
    <w:multiLevelType w:val="hybridMultilevel"/>
    <w:tmpl w:val="C3FE9F76"/>
    <w:lvl w:ilvl="0" w:tplc="7702E1F8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84A37"/>
    <w:multiLevelType w:val="hybridMultilevel"/>
    <w:tmpl w:val="C9427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24"/>
    <w:rsid w:val="000044A9"/>
    <w:rsid w:val="00041759"/>
    <w:rsid w:val="00065B05"/>
    <w:rsid w:val="000968BB"/>
    <w:rsid w:val="000B1685"/>
    <w:rsid w:val="000E2681"/>
    <w:rsid w:val="001008DE"/>
    <w:rsid w:val="00100D8B"/>
    <w:rsid w:val="00112960"/>
    <w:rsid w:val="00170B46"/>
    <w:rsid w:val="0017254E"/>
    <w:rsid w:val="00194A8A"/>
    <w:rsid w:val="00206F34"/>
    <w:rsid w:val="00255DE8"/>
    <w:rsid w:val="002C4732"/>
    <w:rsid w:val="002D1464"/>
    <w:rsid w:val="002E2993"/>
    <w:rsid w:val="003048D0"/>
    <w:rsid w:val="00355F26"/>
    <w:rsid w:val="00413059"/>
    <w:rsid w:val="00450A62"/>
    <w:rsid w:val="00474E28"/>
    <w:rsid w:val="004855E3"/>
    <w:rsid w:val="004A0A7C"/>
    <w:rsid w:val="004B2F87"/>
    <w:rsid w:val="004D2435"/>
    <w:rsid w:val="00511F04"/>
    <w:rsid w:val="005249DA"/>
    <w:rsid w:val="005508B3"/>
    <w:rsid w:val="00557740"/>
    <w:rsid w:val="00564C0E"/>
    <w:rsid w:val="00581778"/>
    <w:rsid w:val="00595306"/>
    <w:rsid w:val="005C7550"/>
    <w:rsid w:val="005D2B75"/>
    <w:rsid w:val="00634C3D"/>
    <w:rsid w:val="006A796F"/>
    <w:rsid w:val="0072127F"/>
    <w:rsid w:val="0074795F"/>
    <w:rsid w:val="00755724"/>
    <w:rsid w:val="00770646"/>
    <w:rsid w:val="0078514F"/>
    <w:rsid w:val="00805252"/>
    <w:rsid w:val="008253D7"/>
    <w:rsid w:val="008E1A54"/>
    <w:rsid w:val="009375F4"/>
    <w:rsid w:val="00945D42"/>
    <w:rsid w:val="00A00303"/>
    <w:rsid w:val="00A145FE"/>
    <w:rsid w:val="00A44DE4"/>
    <w:rsid w:val="00AB1FDF"/>
    <w:rsid w:val="00AC31F4"/>
    <w:rsid w:val="00B44F21"/>
    <w:rsid w:val="00B617B0"/>
    <w:rsid w:val="00B66290"/>
    <w:rsid w:val="00BB3179"/>
    <w:rsid w:val="00C05422"/>
    <w:rsid w:val="00CE2F2A"/>
    <w:rsid w:val="00D95A3A"/>
    <w:rsid w:val="00DB5273"/>
    <w:rsid w:val="00DC0B97"/>
    <w:rsid w:val="00DC313C"/>
    <w:rsid w:val="00DE7F5D"/>
    <w:rsid w:val="00E66065"/>
    <w:rsid w:val="00E67457"/>
    <w:rsid w:val="00E902FD"/>
    <w:rsid w:val="00EB6761"/>
    <w:rsid w:val="00EB7EA3"/>
    <w:rsid w:val="00EC7BF1"/>
    <w:rsid w:val="00ED2875"/>
    <w:rsid w:val="00F54926"/>
    <w:rsid w:val="00F95113"/>
    <w:rsid w:val="00FB156B"/>
    <w:rsid w:val="00FC2B9E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48079"/>
  <w15:chartTrackingRefBased/>
  <w15:docId w15:val="{F20834FA-437A-43EC-A8DE-F2651437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8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5A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5A3A"/>
  </w:style>
  <w:style w:type="paragraph" w:styleId="a6">
    <w:name w:val="footer"/>
    <w:basedOn w:val="a"/>
    <w:link w:val="a7"/>
    <w:uiPriority w:val="99"/>
    <w:unhideWhenUsed/>
    <w:rsid w:val="00D95A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5A3A"/>
  </w:style>
  <w:style w:type="paragraph" w:styleId="a8">
    <w:name w:val="Balloon Text"/>
    <w:basedOn w:val="a"/>
    <w:link w:val="a9"/>
    <w:uiPriority w:val="99"/>
    <w:semiHidden/>
    <w:unhideWhenUsed/>
    <w:rsid w:val="00DB527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5273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10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6072</Words>
  <Characters>34613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132789@dnevnik.ru</dc:creator>
  <cp:keywords/>
  <dc:description/>
  <cp:lastModifiedBy>132789@dnevnik.ru</cp:lastModifiedBy>
  <cp:revision>4</cp:revision>
  <cp:lastPrinted>2018-09-23T10:09:00Z</cp:lastPrinted>
  <dcterms:created xsi:type="dcterms:W3CDTF">2018-09-23T09:55:00Z</dcterms:created>
  <dcterms:modified xsi:type="dcterms:W3CDTF">2018-09-23T10:11:00Z</dcterms:modified>
</cp:coreProperties>
</file>