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576" w:rsidRDefault="00787576" w:rsidP="00787576">
      <w:pPr>
        <w:pStyle w:val="a8"/>
        <w:spacing w:after="0"/>
        <w:ind w:left="4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20.04. </w:t>
      </w:r>
    </w:p>
    <w:p w:rsidR="00C032DB" w:rsidRPr="00787576" w:rsidRDefault="00787576" w:rsidP="007875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7576">
        <w:rPr>
          <w:rFonts w:ascii="Times New Roman" w:hAnsi="Times New Roman" w:cs="Times New Roman"/>
          <w:b/>
          <w:sz w:val="24"/>
          <w:szCs w:val="24"/>
        </w:rPr>
        <w:t>1.</w:t>
      </w:r>
      <w:r w:rsidR="00C032DB" w:rsidRPr="00787576">
        <w:rPr>
          <w:rFonts w:ascii="Times New Roman" w:hAnsi="Times New Roman" w:cs="Times New Roman"/>
          <w:b/>
          <w:sz w:val="24"/>
          <w:szCs w:val="24"/>
        </w:rPr>
        <w:t>Записать в словарик.</w:t>
      </w:r>
    </w:p>
    <w:p w:rsidR="009B0F0B" w:rsidRPr="00C032DB" w:rsidRDefault="009B0F0B" w:rsidP="00C032DB">
      <w:pPr>
        <w:spacing w:after="0"/>
        <w:ind w:left="60"/>
        <w:rPr>
          <w:rFonts w:ascii="Times New Roman" w:hAnsi="Times New Roman" w:cs="Times New Roman"/>
          <w:b/>
          <w:sz w:val="24"/>
          <w:szCs w:val="24"/>
        </w:rPr>
      </w:pPr>
      <w:r w:rsidRPr="00C032DB">
        <w:rPr>
          <w:rFonts w:ascii="Times New Roman" w:hAnsi="Times New Roman" w:cs="Times New Roman"/>
          <w:b/>
          <w:sz w:val="24"/>
          <w:szCs w:val="24"/>
        </w:rPr>
        <w:t>Служебные части речи.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72"/>
        <w:gridCol w:w="4672"/>
      </w:tblGrid>
      <w:tr w:rsidR="009B0F0B" w:rsidRPr="00D650CE" w:rsidTr="009B0F0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0B" w:rsidRPr="00D650CE" w:rsidRDefault="009B0F0B" w:rsidP="00D6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CE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0B" w:rsidRPr="00D650CE" w:rsidRDefault="009B0F0B" w:rsidP="00D6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CE">
              <w:rPr>
                <w:rFonts w:ascii="Times New Roman" w:hAnsi="Times New Roman" w:cs="Times New Roman"/>
                <w:sz w:val="24"/>
                <w:szCs w:val="24"/>
              </w:rPr>
              <w:t>Различия</w:t>
            </w:r>
          </w:p>
        </w:tc>
      </w:tr>
      <w:tr w:rsidR="009B0F0B" w:rsidRPr="00D650CE" w:rsidTr="009B0F0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0B" w:rsidRPr="00D650CE" w:rsidRDefault="009B0F0B" w:rsidP="00D65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F0B" w:rsidRPr="00D650CE" w:rsidRDefault="009B0F0B" w:rsidP="00D6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CE">
              <w:rPr>
                <w:rFonts w:ascii="Times New Roman" w:hAnsi="Times New Roman" w:cs="Times New Roman"/>
                <w:sz w:val="24"/>
                <w:szCs w:val="24"/>
              </w:rPr>
              <w:t>1.выполняют служебные функции;</w:t>
            </w:r>
          </w:p>
          <w:p w:rsidR="009B0F0B" w:rsidRPr="00D650CE" w:rsidRDefault="009B0F0B" w:rsidP="00D65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F0B" w:rsidRPr="00D650CE" w:rsidRDefault="009B0F0B" w:rsidP="00D65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F0B" w:rsidRPr="00D650CE" w:rsidRDefault="009B0F0B" w:rsidP="00D6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CE">
              <w:rPr>
                <w:rFonts w:ascii="Times New Roman" w:hAnsi="Times New Roman" w:cs="Times New Roman"/>
                <w:sz w:val="24"/>
                <w:szCs w:val="24"/>
              </w:rPr>
              <w:t>2.не имеют лексического значения;</w:t>
            </w:r>
          </w:p>
          <w:p w:rsidR="009B0F0B" w:rsidRPr="00D650CE" w:rsidRDefault="009B0F0B" w:rsidP="00D65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F0B" w:rsidRPr="00D650CE" w:rsidRDefault="009B0F0B" w:rsidP="00D65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F0B" w:rsidRPr="00D650CE" w:rsidRDefault="009B0F0B" w:rsidP="00D65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F0B" w:rsidRPr="00D650CE" w:rsidRDefault="009B0F0B" w:rsidP="00D6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CE">
              <w:rPr>
                <w:rFonts w:ascii="Times New Roman" w:hAnsi="Times New Roman" w:cs="Times New Roman"/>
                <w:sz w:val="24"/>
                <w:szCs w:val="24"/>
              </w:rPr>
              <w:t>3.не являются членами предложения.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0B" w:rsidRPr="00D650CE" w:rsidRDefault="009B0F0B" w:rsidP="00D65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F0B" w:rsidRPr="00D650CE" w:rsidRDefault="009B0F0B" w:rsidP="00D6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650CE">
              <w:rPr>
                <w:rFonts w:ascii="Times New Roman" w:hAnsi="Times New Roman" w:cs="Times New Roman"/>
                <w:b/>
                <w:sz w:val="24"/>
                <w:szCs w:val="24"/>
              </w:rPr>
              <w:t>предлоги</w:t>
            </w:r>
            <w:r w:rsidRPr="00D650CE">
              <w:rPr>
                <w:rFonts w:ascii="Times New Roman" w:hAnsi="Times New Roman" w:cs="Times New Roman"/>
                <w:sz w:val="24"/>
                <w:szCs w:val="24"/>
              </w:rPr>
              <w:t xml:space="preserve"> выражают зависимость одних слов от других;</w:t>
            </w:r>
          </w:p>
          <w:p w:rsidR="009B0F0B" w:rsidRPr="00D650CE" w:rsidRDefault="009B0F0B" w:rsidP="00D65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F0B" w:rsidRPr="00D650CE" w:rsidRDefault="009B0F0B" w:rsidP="00D6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650CE">
              <w:rPr>
                <w:rFonts w:ascii="Times New Roman" w:hAnsi="Times New Roman" w:cs="Times New Roman"/>
                <w:b/>
                <w:sz w:val="24"/>
                <w:szCs w:val="24"/>
              </w:rPr>
              <w:t>союзы</w:t>
            </w:r>
            <w:r w:rsidRPr="00D650CE">
              <w:rPr>
                <w:rFonts w:ascii="Times New Roman" w:hAnsi="Times New Roman" w:cs="Times New Roman"/>
                <w:sz w:val="24"/>
                <w:szCs w:val="24"/>
              </w:rPr>
              <w:t xml:space="preserve"> связывают однородные члены и простые предложения в сложные;</w:t>
            </w:r>
          </w:p>
          <w:p w:rsidR="009B0F0B" w:rsidRPr="00D650CE" w:rsidRDefault="009B0F0B" w:rsidP="00D65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F0B" w:rsidRPr="00D650CE" w:rsidRDefault="009B0F0B" w:rsidP="00D6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B7B86">
              <w:rPr>
                <w:rFonts w:ascii="Times New Roman" w:hAnsi="Times New Roman" w:cs="Times New Roman"/>
                <w:b/>
                <w:sz w:val="24"/>
                <w:szCs w:val="24"/>
              </w:rPr>
              <w:t>частицы вносят различные оттенки значения в предложение или служат для образования форм слова.</w:t>
            </w:r>
          </w:p>
          <w:p w:rsidR="009B0F0B" w:rsidRPr="00D650CE" w:rsidRDefault="009B0F0B" w:rsidP="00D65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F0B" w:rsidRPr="00D650CE" w:rsidRDefault="009B0F0B" w:rsidP="00D650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50CE">
        <w:rPr>
          <w:rFonts w:ascii="Times New Roman" w:hAnsi="Times New Roman" w:cs="Times New Roman"/>
          <w:b/>
          <w:sz w:val="24"/>
          <w:szCs w:val="24"/>
        </w:rPr>
        <w:t>Отличайте производные предлоги от самостоятельных частей речи.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62"/>
        <w:gridCol w:w="4682"/>
      </w:tblGrid>
      <w:tr w:rsidR="009B0F0B" w:rsidRPr="00D650CE" w:rsidTr="009B0F0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0B" w:rsidRPr="00D650CE" w:rsidRDefault="009B0F0B" w:rsidP="00D6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CE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0B" w:rsidRPr="00D650CE" w:rsidRDefault="009B0F0B" w:rsidP="00D6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CE">
              <w:rPr>
                <w:rFonts w:ascii="Times New Roman" w:hAnsi="Times New Roman" w:cs="Times New Roman"/>
                <w:sz w:val="24"/>
                <w:szCs w:val="24"/>
              </w:rPr>
              <w:t>Самостоятельные части речи.</w:t>
            </w:r>
          </w:p>
        </w:tc>
      </w:tr>
      <w:tr w:rsidR="009B0F0B" w:rsidRPr="00D650CE" w:rsidTr="009B0F0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0B" w:rsidRPr="00D650CE" w:rsidRDefault="009B0F0B" w:rsidP="00D6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650CE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часа</w:t>
            </w:r>
            <w:r w:rsidRPr="00D650CE">
              <w:rPr>
                <w:rFonts w:ascii="Times New Roman" w:hAnsi="Times New Roman" w:cs="Times New Roman"/>
                <w:sz w:val="24"/>
                <w:szCs w:val="24"/>
              </w:rPr>
              <w:t xml:space="preserve"> (в продолжение) </w:t>
            </w:r>
          </w:p>
          <w:p w:rsidR="009B0F0B" w:rsidRPr="00D650CE" w:rsidRDefault="009B0F0B" w:rsidP="00D6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50CE">
              <w:rPr>
                <w:rFonts w:ascii="Times New Roman" w:hAnsi="Times New Roman" w:cs="Times New Roman"/>
                <w:i/>
                <w:sz w:val="24"/>
                <w:szCs w:val="24"/>
              </w:rPr>
              <w:t>.В продолжение</w:t>
            </w:r>
            <w:r w:rsidRPr="00D650CE">
              <w:rPr>
                <w:rFonts w:ascii="Times New Roman" w:hAnsi="Times New Roman" w:cs="Times New Roman"/>
                <w:sz w:val="24"/>
                <w:szCs w:val="24"/>
              </w:rPr>
              <w:t xml:space="preserve">  урока (в течение)</w:t>
            </w:r>
          </w:p>
          <w:p w:rsidR="009B0F0B" w:rsidRPr="00D650CE" w:rsidRDefault="009B0F0B" w:rsidP="00D6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650CE">
              <w:rPr>
                <w:rFonts w:ascii="Times New Roman" w:hAnsi="Times New Roman" w:cs="Times New Roman"/>
                <w:i/>
                <w:sz w:val="24"/>
                <w:szCs w:val="24"/>
              </w:rPr>
              <w:t>Вследствие</w:t>
            </w:r>
            <w:r w:rsidRPr="00D650CE">
              <w:rPr>
                <w:rFonts w:ascii="Times New Roman" w:hAnsi="Times New Roman" w:cs="Times New Roman"/>
                <w:sz w:val="24"/>
                <w:szCs w:val="24"/>
              </w:rPr>
              <w:t xml:space="preserve"> болезни (из-за)</w:t>
            </w:r>
          </w:p>
          <w:p w:rsidR="009B0F0B" w:rsidRPr="00D650CE" w:rsidRDefault="009B0F0B" w:rsidP="00D6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650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Вроде </w:t>
            </w:r>
            <w:r w:rsidRPr="00D650CE">
              <w:rPr>
                <w:rFonts w:ascii="Times New Roman" w:hAnsi="Times New Roman" w:cs="Times New Roman"/>
                <w:sz w:val="24"/>
                <w:szCs w:val="24"/>
              </w:rPr>
              <w:t>дневника (наподобие)</w:t>
            </w:r>
          </w:p>
          <w:p w:rsidR="009B0F0B" w:rsidRPr="00D650CE" w:rsidRDefault="009B0F0B" w:rsidP="00D6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650CE">
              <w:rPr>
                <w:rFonts w:ascii="Times New Roman" w:hAnsi="Times New Roman" w:cs="Times New Roman"/>
                <w:i/>
                <w:sz w:val="24"/>
                <w:szCs w:val="24"/>
              </w:rPr>
              <w:t>Насчёт</w:t>
            </w:r>
            <w:r w:rsidRPr="00D650CE">
              <w:rPr>
                <w:rFonts w:ascii="Times New Roman" w:hAnsi="Times New Roman" w:cs="Times New Roman"/>
                <w:sz w:val="24"/>
                <w:szCs w:val="24"/>
              </w:rPr>
              <w:t xml:space="preserve"> учёбы (о, об)</w:t>
            </w:r>
          </w:p>
          <w:p w:rsidR="009B0F0B" w:rsidRPr="00D650CE" w:rsidRDefault="009B0F0B" w:rsidP="00D6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C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D650CE">
              <w:rPr>
                <w:rFonts w:ascii="Times New Roman" w:hAnsi="Times New Roman" w:cs="Times New Roman"/>
                <w:i/>
                <w:sz w:val="24"/>
                <w:szCs w:val="24"/>
              </w:rPr>
              <w:t>В заключение</w:t>
            </w:r>
            <w:r w:rsidRPr="00D650CE">
              <w:rPr>
                <w:rFonts w:ascii="Times New Roman" w:hAnsi="Times New Roman" w:cs="Times New Roman"/>
                <w:sz w:val="24"/>
                <w:szCs w:val="24"/>
              </w:rPr>
              <w:t xml:space="preserve"> (в итоге, под конец)</w:t>
            </w:r>
          </w:p>
          <w:p w:rsidR="009B0F0B" w:rsidRPr="00D650CE" w:rsidRDefault="009B0F0B" w:rsidP="00D6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C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D650CE">
              <w:rPr>
                <w:rFonts w:ascii="Times New Roman" w:hAnsi="Times New Roman" w:cs="Times New Roman"/>
                <w:i/>
                <w:sz w:val="24"/>
                <w:szCs w:val="24"/>
              </w:rPr>
              <w:t>Ввиду</w:t>
            </w:r>
            <w:r w:rsidRPr="00D650CE">
              <w:rPr>
                <w:rFonts w:ascii="Times New Roman" w:hAnsi="Times New Roman" w:cs="Times New Roman"/>
                <w:sz w:val="24"/>
                <w:szCs w:val="24"/>
              </w:rPr>
              <w:t xml:space="preserve"> сильных морозов (из-за)</w:t>
            </w:r>
          </w:p>
          <w:p w:rsidR="009B0F0B" w:rsidRPr="00D650CE" w:rsidRDefault="009B0F0B" w:rsidP="00D6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CE">
              <w:rPr>
                <w:rFonts w:ascii="Times New Roman" w:hAnsi="Times New Roman" w:cs="Times New Roman"/>
                <w:i/>
                <w:sz w:val="24"/>
                <w:szCs w:val="24"/>
              </w:rPr>
              <w:t>8.Несмотря на</w:t>
            </w:r>
            <w:r w:rsidRPr="00D650CE">
              <w:rPr>
                <w:rFonts w:ascii="Times New Roman" w:hAnsi="Times New Roman" w:cs="Times New Roman"/>
                <w:sz w:val="24"/>
                <w:szCs w:val="24"/>
              </w:rPr>
              <w:t xml:space="preserve"> непогоду (вопреки)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0B" w:rsidRPr="00D650CE" w:rsidRDefault="009B0F0B" w:rsidP="00D6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650CE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течении</w:t>
            </w:r>
            <w:r w:rsidRPr="00D650CE">
              <w:rPr>
                <w:rFonts w:ascii="Times New Roman" w:hAnsi="Times New Roman" w:cs="Times New Roman"/>
                <w:sz w:val="24"/>
                <w:szCs w:val="24"/>
              </w:rPr>
              <w:t xml:space="preserve"> реки (существительное)</w:t>
            </w:r>
          </w:p>
          <w:p w:rsidR="009B0F0B" w:rsidRPr="00D650CE" w:rsidRDefault="009B0F0B" w:rsidP="00D6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650CE">
              <w:rPr>
                <w:rFonts w:ascii="Times New Roman" w:hAnsi="Times New Roman" w:cs="Times New Roman"/>
                <w:i/>
                <w:sz w:val="24"/>
                <w:szCs w:val="24"/>
              </w:rPr>
              <w:t>в продолжении</w:t>
            </w:r>
            <w:r w:rsidRPr="00D650CE">
              <w:rPr>
                <w:rFonts w:ascii="Times New Roman" w:hAnsi="Times New Roman" w:cs="Times New Roman"/>
                <w:sz w:val="24"/>
                <w:szCs w:val="24"/>
              </w:rPr>
              <w:t xml:space="preserve"> книги</w:t>
            </w:r>
          </w:p>
          <w:p w:rsidR="009B0F0B" w:rsidRPr="00D650CE" w:rsidRDefault="009B0F0B" w:rsidP="00D6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650CE">
              <w:rPr>
                <w:rFonts w:ascii="Times New Roman" w:hAnsi="Times New Roman" w:cs="Times New Roman"/>
                <w:i/>
                <w:sz w:val="24"/>
                <w:szCs w:val="24"/>
              </w:rPr>
              <w:t>в следствие</w:t>
            </w:r>
            <w:r w:rsidRPr="00D650CE">
              <w:rPr>
                <w:rFonts w:ascii="Times New Roman" w:hAnsi="Times New Roman" w:cs="Times New Roman"/>
                <w:sz w:val="24"/>
                <w:szCs w:val="24"/>
              </w:rPr>
              <w:t xml:space="preserve"> по делу</w:t>
            </w:r>
          </w:p>
          <w:p w:rsidR="009B0F0B" w:rsidRPr="00D650CE" w:rsidRDefault="009B0F0B" w:rsidP="00D6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CE">
              <w:rPr>
                <w:rFonts w:ascii="Times New Roman" w:hAnsi="Times New Roman" w:cs="Times New Roman"/>
                <w:sz w:val="24"/>
                <w:szCs w:val="24"/>
              </w:rPr>
              <w:t xml:space="preserve">4.согласовать </w:t>
            </w:r>
            <w:r w:rsidRPr="00D650CE">
              <w:rPr>
                <w:rFonts w:ascii="Times New Roman" w:hAnsi="Times New Roman" w:cs="Times New Roman"/>
                <w:i/>
                <w:sz w:val="24"/>
                <w:szCs w:val="24"/>
              </w:rPr>
              <w:t>в роде</w:t>
            </w:r>
            <w:r w:rsidRPr="00D650CE">
              <w:rPr>
                <w:rFonts w:ascii="Times New Roman" w:hAnsi="Times New Roman" w:cs="Times New Roman"/>
                <w:sz w:val="24"/>
                <w:szCs w:val="24"/>
              </w:rPr>
              <w:t>, числе, падеже</w:t>
            </w:r>
          </w:p>
          <w:p w:rsidR="009B0F0B" w:rsidRPr="00D650CE" w:rsidRDefault="009B0F0B" w:rsidP="00D6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CE">
              <w:rPr>
                <w:rFonts w:ascii="Times New Roman" w:hAnsi="Times New Roman" w:cs="Times New Roman"/>
                <w:sz w:val="24"/>
                <w:szCs w:val="24"/>
              </w:rPr>
              <w:t xml:space="preserve">5. перевести </w:t>
            </w:r>
            <w:r w:rsidRPr="00D650CE">
              <w:rPr>
                <w:rFonts w:ascii="Times New Roman" w:hAnsi="Times New Roman" w:cs="Times New Roman"/>
                <w:i/>
                <w:sz w:val="24"/>
                <w:szCs w:val="24"/>
              </w:rPr>
              <w:t>на счёт</w:t>
            </w:r>
            <w:r w:rsidRPr="00D650CE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9B0F0B" w:rsidRPr="00D650CE" w:rsidRDefault="009B0F0B" w:rsidP="00D6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CE">
              <w:rPr>
                <w:rFonts w:ascii="Times New Roman" w:hAnsi="Times New Roman" w:cs="Times New Roman"/>
                <w:sz w:val="24"/>
                <w:szCs w:val="24"/>
              </w:rPr>
              <w:t xml:space="preserve">6.находиться </w:t>
            </w:r>
            <w:r w:rsidRPr="00D650CE">
              <w:rPr>
                <w:rFonts w:ascii="Times New Roman" w:hAnsi="Times New Roman" w:cs="Times New Roman"/>
                <w:i/>
                <w:sz w:val="24"/>
                <w:szCs w:val="24"/>
              </w:rPr>
              <w:t>в заключении</w:t>
            </w:r>
            <w:r w:rsidRPr="00D650CE">
              <w:rPr>
                <w:rFonts w:ascii="Times New Roman" w:hAnsi="Times New Roman" w:cs="Times New Roman"/>
                <w:sz w:val="24"/>
                <w:szCs w:val="24"/>
              </w:rPr>
              <w:t xml:space="preserve"> два года</w:t>
            </w:r>
          </w:p>
          <w:p w:rsidR="009B0F0B" w:rsidRPr="00D650CE" w:rsidRDefault="009B0F0B" w:rsidP="00D6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CE">
              <w:rPr>
                <w:rFonts w:ascii="Times New Roman" w:hAnsi="Times New Roman" w:cs="Times New Roman"/>
                <w:sz w:val="24"/>
                <w:szCs w:val="24"/>
              </w:rPr>
              <w:t xml:space="preserve">7.брошь </w:t>
            </w:r>
            <w:r w:rsidRPr="00D650CE">
              <w:rPr>
                <w:rFonts w:ascii="Times New Roman" w:hAnsi="Times New Roman" w:cs="Times New Roman"/>
                <w:i/>
                <w:sz w:val="24"/>
                <w:szCs w:val="24"/>
              </w:rPr>
              <w:t>в виде</w:t>
            </w:r>
            <w:r w:rsidRPr="00D650CE">
              <w:rPr>
                <w:rFonts w:ascii="Times New Roman" w:hAnsi="Times New Roman" w:cs="Times New Roman"/>
                <w:sz w:val="24"/>
                <w:szCs w:val="24"/>
              </w:rPr>
              <w:t xml:space="preserve"> бабочки</w:t>
            </w:r>
          </w:p>
          <w:p w:rsidR="009B0F0B" w:rsidRPr="00D650CE" w:rsidRDefault="009B0F0B" w:rsidP="00D6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C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D650CE">
              <w:rPr>
                <w:rFonts w:ascii="Times New Roman" w:hAnsi="Times New Roman" w:cs="Times New Roman"/>
                <w:i/>
                <w:sz w:val="24"/>
                <w:szCs w:val="24"/>
              </w:rPr>
              <w:t>не смотря</w:t>
            </w:r>
            <w:r w:rsidRPr="00D650CE">
              <w:rPr>
                <w:rFonts w:ascii="Times New Roman" w:hAnsi="Times New Roman" w:cs="Times New Roman"/>
                <w:sz w:val="24"/>
                <w:szCs w:val="24"/>
              </w:rPr>
              <w:t xml:space="preserve"> по сторонам (деепричастие)</w:t>
            </w:r>
          </w:p>
        </w:tc>
      </w:tr>
    </w:tbl>
    <w:p w:rsidR="009B0F0B" w:rsidRPr="00D650CE" w:rsidRDefault="00D650CE" w:rsidP="00D650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F0B" w:rsidRPr="00D650CE">
        <w:rPr>
          <w:rFonts w:ascii="Times New Roman" w:hAnsi="Times New Roman" w:cs="Times New Roman"/>
          <w:b/>
          <w:sz w:val="24"/>
          <w:szCs w:val="24"/>
        </w:rPr>
        <w:t>Союзы.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74"/>
        <w:gridCol w:w="4670"/>
      </w:tblGrid>
      <w:tr w:rsidR="009B0F0B" w:rsidRPr="00D650CE" w:rsidTr="009B0F0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0B" w:rsidRPr="00D650CE" w:rsidRDefault="009B0F0B" w:rsidP="00D650C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50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Сочинительные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0B" w:rsidRPr="00D650CE" w:rsidRDefault="009B0F0B" w:rsidP="00D650C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50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Подчинительные</w:t>
            </w:r>
          </w:p>
        </w:tc>
      </w:tr>
      <w:tr w:rsidR="009B0F0B" w:rsidRPr="00D650CE" w:rsidTr="009B0F0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0B" w:rsidRPr="00D650CE" w:rsidRDefault="009B0F0B" w:rsidP="00D65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F0B" w:rsidRPr="00D650CE" w:rsidRDefault="009B0F0B" w:rsidP="00D6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C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D650CE">
              <w:rPr>
                <w:rFonts w:ascii="Times New Roman" w:hAnsi="Times New Roman" w:cs="Times New Roman"/>
                <w:i/>
                <w:sz w:val="24"/>
                <w:szCs w:val="24"/>
              </w:rPr>
              <w:t>соединительные:</w:t>
            </w:r>
            <w:r w:rsidRPr="00D650CE">
              <w:rPr>
                <w:rFonts w:ascii="Times New Roman" w:hAnsi="Times New Roman" w:cs="Times New Roman"/>
                <w:sz w:val="24"/>
                <w:szCs w:val="24"/>
              </w:rPr>
              <w:t xml:space="preserve"> и, да // и, тоже, также, не только…, но и, как…, так и</w:t>
            </w:r>
          </w:p>
          <w:p w:rsidR="009B0F0B" w:rsidRPr="00D650CE" w:rsidRDefault="009B0F0B" w:rsidP="00D65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F0B" w:rsidRPr="00D650CE" w:rsidRDefault="009B0F0B" w:rsidP="00D6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50CE">
              <w:rPr>
                <w:rFonts w:ascii="Times New Roman" w:hAnsi="Times New Roman" w:cs="Times New Roman"/>
                <w:i/>
                <w:sz w:val="24"/>
                <w:szCs w:val="24"/>
              </w:rPr>
              <w:t>)разделительные</w:t>
            </w:r>
            <w:r w:rsidRPr="00D650CE">
              <w:rPr>
                <w:rFonts w:ascii="Times New Roman" w:hAnsi="Times New Roman" w:cs="Times New Roman"/>
                <w:sz w:val="24"/>
                <w:szCs w:val="24"/>
              </w:rPr>
              <w:t>: то…то, или… или; либо; не то…не то.</w:t>
            </w:r>
          </w:p>
          <w:p w:rsidR="009B0F0B" w:rsidRPr="00D650CE" w:rsidRDefault="009B0F0B" w:rsidP="00D6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C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D650CE">
              <w:rPr>
                <w:rFonts w:ascii="Times New Roman" w:hAnsi="Times New Roman" w:cs="Times New Roman"/>
                <w:i/>
                <w:sz w:val="24"/>
                <w:szCs w:val="24"/>
              </w:rPr>
              <w:t>противительные:</w:t>
            </w:r>
            <w:r w:rsidRPr="00D650CE">
              <w:rPr>
                <w:rFonts w:ascii="Times New Roman" w:hAnsi="Times New Roman" w:cs="Times New Roman"/>
                <w:sz w:val="24"/>
                <w:szCs w:val="24"/>
              </w:rPr>
              <w:t xml:space="preserve"> а, но, однако, да // но; зато.</w:t>
            </w:r>
          </w:p>
          <w:p w:rsidR="009B0F0B" w:rsidRPr="00D650CE" w:rsidRDefault="009B0F0B" w:rsidP="00D65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F0B" w:rsidRPr="00D650CE" w:rsidRDefault="009B0F0B" w:rsidP="00D65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0B" w:rsidRPr="00D650CE" w:rsidRDefault="009B0F0B" w:rsidP="00D65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F0B" w:rsidRPr="00D650CE" w:rsidRDefault="009B0F0B" w:rsidP="00D6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CE">
              <w:rPr>
                <w:rFonts w:ascii="Times New Roman" w:hAnsi="Times New Roman" w:cs="Times New Roman"/>
                <w:sz w:val="24"/>
                <w:szCs w:val="24"/>
              </w:rPr>
              <w:t>1)причинные: потому что, оттого что, так как, в виду того что, благодаря тому что, вследствие того что, в связи с тем что.</w:t>
            </w:r>
          </w:p>
          <w:p w:rsidR="009B0F0B" w:rsidRPr="00D650CE" w:rsidRDefault="009B0F0B" w:rsidP="00D6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CE">
              <w:rPr>
                <w:rFonts w:ascii="Times New Roman" w:hAnsi="Times New Roman" w:cs="Times New Roman"/>
                <w:sz w:val="24"/>
                <w:szCs w:val="24"/>
              </w:rPr>
              <w:t>2)целевые: чтобы (чтоб), для того чтобы, с тем чтобы</w:t>
            </w:r>
          </w:p>
          <w:p w:rsidR="009B0F0B" w:rsidRPr="00D650CE" w:rsidRDefault="009B0F0B" w:rsidP="00D6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CE">
              <w:rPr>
                <w:rFonts w:ascii="Times New Roman" w:hAnsi="Times New Roman" w:cs="Times New Roman"/>
                <w:sz w:val="24"/>
                <w:szCs w:val="24"/>
              </w:rPr>
              <w:t>3)временные: когда, лишь, лишь только, пока, едва</w:t>
            </w:r>
          </w:p>
          <w:p w:rsidR="009B0F0B" w:rsidRPr="00D650CE" w:rsidRDefault="009B0F0B" w:rsidP="00D6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CE">
              <w:rPr>
                <w:rFonts w:ascii="Times New Roman" w:hAnsi="Times New Roman" w:cs="Times New Roman"/>
                <w:sz w:val="24"/>
                <w:szCs w:val="24"/>
              </w:rPr>
              <w:t>4)условные: если, если бы, раз, ли, как скоро</w:t>
            </w:r>
          </w:p>
          <w:p w:rsidR="009B0F0B" w:rsidRPr="00D650CE" w:rsidRDefault="009B0F0B" w:rsidP="00D6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CE">
              <w:rPr>
                <w:rFonts w:ascii="Times New Roman" w:hAnsi="Times New Roman" w:cs="Times New Roman"/>
                <w:sz w:val="24"/>
                <w:szCs w:val="24"/>
              </w:rPr>
              <w:t>5)сравнительные: как, будто, словно, точно</w:t>
            </w:r>
          </w:p>
          <w:p w:rsidR="009B0F0B" w:rsidRPr="00D650CE" w:rsidRDefault="009B0F0B" w:rsidP="00D6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CE">
              <w:rPr>
                <w:rFonts w:ascii="Times New Roman" w:hAnsi="Times New Roman" w:cs="Times New Roman"/>
                <w:sz w:val="24"/>
                <w:szCs w:val="24"/>
              </w:rPr>
              <w:t>6)изъяснительные: что, чтобы, как</w:t>
            </w:r>
          </w:p>
          <w:p w:rsidR="009B0F0B" w:rsidRPr="00D650CE" w:rsidRDefault="009B0F0B" w:rsidP="00D6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CE">
              <w:rPr>
                <w:rFonts w:ascii="Times New Roman" w:hAnsi="Times New Roman" w:cs="Times New Roman"/>
                <w:sz w:val="24"/>
                <w:szCs w:val="24"/>
              </w:rPr>
              <w:t>7)уступительные: несмотря на то что, как ни</w:t>
            </w:r>
          </w:p>
        </w:tc>
      </w:tr>
    </w:tbl>
    <w:p w:rsidR="009B0F0B" w:rsidRPr="00D650CE" w:rsidRDefault="009B0F0B" w:rsidP="00D650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50CE">
        <w:rPr>
          <w:rFonts w:ascii="Times New Roman" w:hAnsi="Times New Roman" w:cs="Times New Roman"/>
          <w:b/>
          <w:sz w:val="24"/>
          <w:szCs w:val="24"/>
        </w:rPr>
        <w:t xml:space="preserve">   Отличайте союзы от других частей речи.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67"/>
        <w:gridCol w:w="4677"/>
      </w:tblGrid>
      <w:tr w:rsidR="009B0F0B" w:rsidRPr="00D650CE" w:rsidTr="009B0F0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0B" w:rsidRPr="00C032DB" w:rsidRDefault="00C032DB" w:rsidP="00D6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B0F0B" w:rsidRPr="00D65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F0B" w:rsidRPr="00D650CE">
              <w:rPr>
                <w:rFonts w:ascii="Times New Roman" w:hAnsi="Times New Roman" w:cs="Times New Roman"/>
                <w:b/>
                <w:sz w:val="24"/>
                <w:szCs w:val="24"/>
              </w:rPr>
              <w:t>Чтобы (союз)</w:t>
            </w:r>
          </w:p>
          <w:p w:rsidR="009B0F0B" w:rsidRPr="00D650CE" w:rsidRDefault="009B0F0B" w:rsidP="00D6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CE">
              <w:rPr>
                <w:rFonts w:ascii="Times New Roman" w:hAnsi="Times New Roman" w:cs="Times New Roman"/>
                <w:sz w:val="24"/>
                <w:szCs w:val="24"/>
              </w:rPr>
              <w:t xml:space="preserve">Я хочу, </w:t>
            </w:r>
            <w:r w:rsidRPr="00D650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чтобы </w:t>
            </w:r>
            <w:r w:rsidRPr="00D650CE">
              <w:rPr>
                <w:rFonts w:ascii="Times New Roman" w:hAnsi="Times New Roman" w:cs="Times New Roman"/>
                <w:sz w:val="24"/>
                <w:szCs w:val="24"/>
              </w:rPr>
              <w:t>ты дал мне совет.</w:t>
            </w:r>
          </w:p>
          <w:p w:rsidR="009B0F0B" w:rsidRPr="00D650CE" w:rsidRDefault="009B0F0B" w:rsidP="00D6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CE">
              <w:rPr>
                <w:rFonts w:ascii="Times New Roman" w:hAnsi="Times New Roman" w:cs="Times New Roman"/>
                <w:sz w:val="24"/>
                <w:szCs w:val="24"/>
              </w:rPr>
              <w:t>(бы нельзя опустить или переставить в другую часть 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0B" w:rsidRPr="00D650CE" w:rsidRDefault="009B0F0B" w:rsidP="00D6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0CE">
              <w:rPr>
                <w:rFonts w:ascii="Times New Roman" w:hAnsi="Times New Roman" w:cs="Times New Roman"/>
                <w:b/>
                <w:sz w:val="24"/>
                <w:szCs w:val="24"/>
              </w:rPr>
              <w:t>Что бы (местоимение с частицей)</w:t>
            </w:r>
          </w:p>
          <w:p w:rsidR="009B0F0B" w:rsidRPr="00D650CE" w:rsidRDefault="009B0F0B" w:rsidP="00D6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CE">
              <w:rPr>
                <w:rFonts w:ascii="Times New Roman" w:hAnsi="Times New Roman" w:cs="Times New Roman"/>
                <w:i/>
                <w:sz w:val="24"/>
                <w:szCs w:val="24"/>
              </w:rPr>
              <w:t>Что бы</w:t>
            </w:r>
            <w:r w:rsidRPr="00D650CE">
              <w:rPr>
                <w:rFonts w:ascii="Times New Roman" w:hAnsi="Times New Roman" w:cs="Times New Roman"/>
                <w:sz w:val="24"/>
                <w:szCs w:val="24"/>
              </w:rPr>
              <w:t xml:space="preserve"> мне почитать?</w:t>
            </w:r>
          </w:p>
          <w:p w:rsidR="009B0F0B" w:rsidRPr="00D650CE" w:rsidRDefault="009B0F0B" w:rsidP="00D6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CE">
              <w:rPr>
                <w:rFonts w:ascii="Times New Roman" w:hAnsi="Times New Roman" w:cs="Times New Roman"/>
                <w:sz w:val="24"/>
                <w:szCs w:val="24"/>
              </w:rPr>
              <w:t>(бы можно переставить или убрать из предложения).</w:t>
            </w:r>
          </w:p>
          <w:p w:rsidR="009B0F0B" w:rsidRPr="00D650CE" w:rsidRDefault="009B0F0B" w:rsidP="00D6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CE">
              <w:rPr>
                <w:rFonts w:ascii="Times New Roman" w:hAnsi="Times New Roman" w:cs="Times New Roman"/>
                <w:sz w:val="24"/>
                <w:szCs w:val="24"/>
              </w:rPr>
              <w:t>Что мне почитать бы? Что мне почитать?</w:t>
            </w:r>
          </w:p>
        </w:tc>
      </w:tr>
      <w:tr w:rsidR="009B0F0B" w:rsidRPr="00D650CE" w:rsidTr="009B0F0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0B" w:rsidRPr="00D650CE" w:rsidRDefault="00D650CE" w:rsidP="00D6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B0F0B" w:rsidRPr="00D650C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B0F0B" w:rsidRPr="00D650CE">
              <w:rPr>
                <w:rFonts w:ascii="Times New Roman" w:hAnsi="Times New Roman" w:cs="Times New Roman"/>
                <w:b/>
                <w:sz w:val="24"/>
                <w:szCs w:val="24"/>
              </w:rPr>
              <w:t>Тоже, также // и</w:t>
            </w:r>
          </w:p>
          <w:p w:rsidR="009B0F0B" w:rsidRDefault="009B0F0B" w:rsidP="00D65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2DB" w:rsidRPr="00D650CE" w:rsidRDefault="00C032DB" w:rsidP="00D65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F0B" w:rsidRPr="00D650CE" w:rsidRDefault="009B0F0B" w:rsidP="00D6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</w:t>
            </w:r>
            <w:r w:rsidRPr="00D650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тоже </w:t>
            </w:r>
            <w:r w:rsidRPr="00D650CE">
              <w:rPr>
                <w:rFonts w:ascii="Times New Roman" w:hAnsi="Times New Roman" w:cs="Times New Roman"/>
                <w:sz w:val="24"/>
                <w:szCs w:val="24"/>
              </w:rPr>
              <w:t>это прочитал.</w:t>
            </w:r>
          </w:p>
          <w:p w:rsidR="009B0F0B" w:rsidRPr="00D650CE" w:rsidRDefault="009B0F0B" w:rsidP="00D6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CE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D650CE">
              <w:rPr>
                <w:rFonts w:ascii="Times New Roman" w:hAnsi="Times New Roman" w:cs="Times New Roman"/>
                <w:i/>
                <w:sz w:val="24"/>
                <w:szCs w:val="24"/>
              </w:rPr>
              <w:t>также</w:t>
            </w:r>
            <w:r w:rsidRPr="00D650CE">
              <w:rPr>
                <w:rFonts w:ascii="Times New Roman" w:hAnsi="Times New Roman" w:cs="Times New Roman"/>
                <w:sz w:val="24"/>
                <w:szCs w:val="24"/>
              </w:rPr>
              <w:t xml:space="preserve"> это прочитал.</w:t>
            </w:r>
          </w:p>
          <w:p w:rsidR="009B0F0B" w:rsidRPr="00D650CE" w:rsidRDefault="009B0F0B" w:rsidP="00D6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CE">
              <w:rPr>
                <w:rFonts w:ascii="Times New Roman" w:hAnsi="Times New Roman" w:cs="Times New Roman"/>
                <w:sz w:val="24"/>
                <w:szCs w:val="24"/>
              </w:rPr>
              <w:t>И я это прочитал.</w:t>
            </w:r>
          </w:p>
          <w:p w:rsidR="009B0F0B" w:rsidRPr="00D650CE" w:rsidRDefault="009B0F0B" w:rsidP="00D6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CE">
              <w:rPr>
                <w:rFonts w:ascii="Times New Roman" w:hAnsi="Times New Roman" w:cs="Times New Roman"/>
                <w:sz w:val="24"/>
                <w:szCs w:val="24"/>
              </w:rPr>
              <w:t>(же нельзя опустить или переставить в другую часть 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0B" w:rsidRPr="00D650CE" w:rsidRDefault="009B0F0B" w:rsidP="00D6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0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То же (местоимение с частицей), </w:t>
            </w:r>
          </w:p>
          <w:p w:rsidR="009B0F0B" w:rsidRPr="00D650CE" w:rsidRDefault="009B0F0B" w:rsidP="00D6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0CE">
              <w:rPr>
                <w:rFonts w:ascii="Times New Roman" w:hAnsi="Times New Roman" w:cs="Times New Roman"/>
                <w:b/>
                <w:sz w:val="24"/>
                <w:szCs w:val="24"/>
              </w:rPr>
              <w:t>так же (наречие с частицей)</w:t>
            </w:r>
          </w:p>
          <w:p w:rsidR="009B0F0B" w:rsidRPr="00D650CE" w:rsidRDefault="009B0F0B" w:rsidP="00D6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CE">
              <w:rPr>
                <w:rFonts w:ascii="Times New Roman" w:hAnsi="Times New Roman" w:cs="Times New Roman"/>
                <w:sz w:val="24"/>
                <w:szCs w:val="24"/>
              </w:rPr>
              <w:t>(же можно убрать из предложения).</w:t>
            </w:r>
          </w:p>
          <w:p w:rsidR="009B0F0B" w:rsidRPr="00D650CE" w:rsidRDefault="009B0F0B" w:rsidP="00D6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 требовал </w:t>
            </w:r>
            <w:r w:rsidRPr="00D650CE">
              <w:rPr>
                <w:rFonts w:ascii="Times New Roman" w:hAnsi="Times New Roman" w:cs="Times New Roman"/>
                <w:i/>
                <w:sz w:val="24"/>
                <w:szCs w:val="24"/>
              </w:rPr>
              <w:t>то же</w:t>
            </w:r>
            <w:r w:rsidRPr="00D650CE">
              <w:rPr>
                <w:rFonts w:ascii="Times New Roman" w:hAnsi="Times New Roman" w:cs="Times New Roman"/>
                <w:sz w:val="24"/>
                <w:szCs w:val="24"/>
              </w:rPr>
              <w:t>, что и вы.</w:t>
            </w:r>
          </w:p>
          <w:p w:rsidR="009B0F0B" w:rsidRPr="00D650CE" w:rsidRDefault="009B0F0B" w:rsidP="00D6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CE">
              <w:rPr>
                <w:rFonts w:ascii="Times New Roman" w:hAnsi="Times New Roman" w:cs="Times New Roman"/>
                <w:sz w:val="24"/>
                <w:szCs w:val="24"/>
              </w:rPr>
              <w:t>Правописание сочетаний:</w:t>
            </w:r>
          </w:p>
          <w:p w:rsidR="009B0F0B" w:rsidRPr="00D650CE" w:rsidRDefault="009B0F0B" w:rsidP="00D650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0CE">
              <w:rPr>
                <w:rFonts w:ascii="Times New Roman" w:hAnsi="Times New Roman" w:cs="Times New Roman"/>
                <w:i/>
                <w:sz w:val="24"/>
                <w:szCs w:val="24"/>
              </w:rPr>
              <w:t>То же…что;  то же самое;</w:t>
            </w:r>
          </w:p>
          <w:p w:rsidR="009B0F0B" w:rsidRPr="00D650CE" w:rsidRDefault="009B0F0B" w:rsidP="00D6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CE">
              <w:rPr>
                <w:rFonts w:ascii="Times New Roman" w:hAnsi="Times New Roman" w:cs="Times New Roman"/>
                <w:i/>
                <w:sz w:val="24"/>
                <w:szCs w:val="24"/>
              </w:rPr>
              <w:t>одно и то же, точно так же, как; всё так же; всё то же.</w:t>
            </w:r>
          </w:p>
        </w:tc>
      </w:tr>
      <w:tr w:rsidR="009B0F0B" w:rsidRPr="00D650CE" w:rsidTr="009B0F0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0B" w:rsidRPr="00D650CE" w:rsidRDefault="009B0F0B" w:rsidP="00D6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</w:t>
            </w:r>
            <w:r w:rsidRPr="00D65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Зато// но</w:t>
            </w:r>
          </w:p>
          <w:p w:rsidR="009B0F0B" w:rsidRPr="00D650CE" w:rsidRDefault="009B0F0B" w:rsidP="00D6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CE">
              <w:rPr>
                <w:rFonts w:ascii="Times New Roman" w:hAnsi="Times New Roman" w:cs="Times New Roman"/>
                <w:sz w:val="24"/>
                <w:szCs w:val="24"/>
              </w:rPr>
              <w:t xml:space="preserve">Встретиться не удавалось, </w:t>
            </w:r>
            <w:r w:rsidRPr="00D650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зато </w:t>
            </w:r>
            <w:r w:rsidRPr="00D650CE">
              <w:rPr>
                <w:rFonts w:ascii="Times New Roman" w:hAnsi="Times New Roman" w:cs="Times New Roman"/>
                <w:sz w:val="24"/>
                <w:szCs w:val="24"/>
              </w:rPr>
              <w:t>письма писали часто.</w:t>
            </w:r>
          </w:p>
          <w:p w:rsidR="009B0F0B" w:rsidRPr="00D650CE" w:rsidRDefault="009B0F0B" w:rsidP="00D65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0B" w:rsidRPr="00D650CE" w:rsidRDefault="009B0F0B" w:rsidP="00D6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C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650CE">
              <w:rPr>
                <w:rFonts w:ascii="Times New Roman" w:hAnsi="Times New Roman" w:cs="Times New Roman"/>
                <w:b/>
                <w:sz w:val="24"/>
                <w:szCs w:val="24"/>
              </w:rPr>
              <w:t>За то (местоимение с предлогом)</w:t>
            </w:r>
          </w:p>
          <w:p w:rsidR="009B0F0B" w:rsidRPr="00D650CE" w:rsidRDefault="009B0F0B" w:rsidP="00D6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CE">
              <w:rPr>
                <w:rFonts w:ascii="Times New Roman" w:hAnsi="Times New Roman" w:cs="Times New Roman"/>
                <w:sz w:val="24"/>
                <w:szCs w:val="24"/>
              </w:rPr>
              <w:t xml:space="preserve">Не берись </w:t>
            </w:r>
            <w:r w:rsidRPr="00D650CE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r w:rsidRPr="00D650CE">
              <w:rPr>
                <w:rFonts w:ascii="Times New Roman" w:hAnsi="Times New Roman" w:cs="Times New Roman"/>
                <w:sz w:val="24"/>
                <w:szCs w:val="24"/>
              </w:rPr>
              <w:t xml:space="preserve"> (что?) </w:t>
            </w:r>
            <w:r w:rsidRPr="00D650CE">
              <w:rPr>
                <w:rFonts w:ascii="Times New Roman" w:hAnsi="Times New Roman" w:cs="Times New Roman"/>
                <w:i/>
                <w:sz w:val="24"/>
                <w:szCs w:val="24"/>
              </w:rPr>
              <w:t>то</w:t>
            </w:r>
            <w:r w:rsidRPr="00D650CE">
              <w:rPr>
                <w:rFonts w:ascii="Times New Roman" w:hAnsi="Times New Roman" w:cs="Times New Roman"/>
                <w:sz w:val="24"/>
                <w:szCs w:val="24"/>
              </w:rPr>
              <w:t>, что тебе не по силам.</w:t>
            </w:r>
          </w:p>
          <w:p w:rsidR="009B0F0B" w:rsidRPr="00D650CE" w:rsidRDefault="009B0F0B" w:rsidP="00D6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CE">
              <w:rPr>
                <w:rFonts w:ascii="Times New Roman" w:hAnsi="Times New Roman" w:cs="Times New Roman"/>
                <w:sz w:val="24"/>
                <w:szCs w:val="24"/>
              </w:rPr>
              <w:t xml:space="preserve">Я спрятался </w:t>
            </w:r>
            <w:r w:rsidRPr="00D650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 </w:t>
            </w:r>
            <w:r w:rsidRPr="00D650CE">
              <w:rPr>
                <w:rFonts w:ascii="Times New Roman" w:hAnsi="Times New Roman" w:cs="Times New Roman"/>
                <w:sz w:val="24"/>
                <w:szCs w:val="24"/>
              </w:rPr>
              <w:t xml:space="preserve">(какое?) </w:t>
            </w:r>
            <w:r w:rsidRPr="00D650CE">
              <w:rPr>
                <w:rFonts w:ascii="Times New Roman" w:hAnsi="Times New Roman" w:cs="Times New Roman"/>
                <w:i/>
                <w:sz w:val="24"/>
                <w:szCs w:val="24"/>
              </w:rPr>
              <w:t>то</w:t>
            </w:r>
            <w:r w:rsidRPr="00D650CE">
              <w:rPr>
                <w:rFonts w:ascii="Times New Roman" w:hAnsi="Times New Roman" w:cs="Times New Roman"/>
                <w:sz w:val="24"/>
                <w:szCs w:val="24"/>
              </w:rPr>
              <w:t xml:space="preserve"> дерево.</w:t>
            </w:r>
          </w:p>
        </w:tc>
      </w:tr>
    </w:tbl>
    <w:p w:rsidR="009B0F0B" w:rsidRPr="00D650CE" w:rsidRDefault="009B0F0B" w:rsidP="00D650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0525" w:rsidRPr="00EB7B86" w:rsidRDefault="00EB7B86" w:rsidP="00EB7B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87576">
        <w:rPr>
          <w:rFonts w:ascii="Times New Roman" w:hAnsi="Times New Roman" w:cs="Times New Roman"/>
          <w:sz w:val="24"/>
          <w:szCs w:val="24"/>
        </w:rPr>
        <w:t xml:space="preserve"> Записать в словарик п</w:t>
      </w:r>
      <w:r w:rsidR="000463F9" w:rsidRPr="00EB7B86">
        <w:rPr>
          <w:rFonts w:ascii="Times New Roman" w:hAnsi="Times New Roman" w:cs="Times New Roman"/>
          <w:sz w:val="24"/>
          <w:szCs w:val="24"/>
        </w:rPr>
        <w:t>равило стр. учебника 159</w:t>
      </w:r>
      <w:r w:rsidR="00787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3F9" w:rsidRDefault="000463F9" w:rsidP="00EB7B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0463F9">
        <w:rPr>
          <w:rFonts w:ascii="Times New Roman" w:hAnsi="Times New Roman"/>
          <w:sz w:val="24"/>
          <w:szCs w:val="24"/>
        </w:rPr>
        <w:t>Решить тест  по теме «Предлоги. Союзы».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0463F9" w:rsidTr="000463F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4"/>
            </w:tblGrid>
            <w:tr w:rsidR="000463F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0463F9" w:rsidRDefault="000463F9" w:rsidP="00EB7B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 Сколько союзов в стихотворном отрывке?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0463F9" w:rsidRDefault="000463F9" w:rsidP="00EB7B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А если, а если к труду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Ты рвёшься из далей бесплотных, —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Дай руку, товарищ плотник!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Тебя я на верфь приведу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(П. Антокольский). </w:t>
                  </w:r>
                </w:p>
                <w:p w:rsidR="000463F9" w:rsidRDefault="000463F9" w:rsidP="00EB7B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 Один союз </w:t>
                  </w:r>
                  <w:r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а если.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0463F9" w:rsidRDefault="000463F9" w:rsidP="00EB7B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2. Два союза: </w:t>
                  </w:r>
                  <w:r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а, если.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0463F9" w:rsidRDefault="000463F9" w:rsidP="00EB7B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3. Более двух союзов. </w:t>
                  </w:r>
                </w:p>
                <w:p w:rsidR="000463F9" w:rsidRDefault="000463F9" w:rsidP="00EB7B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2.  Если союзом называется служебное слово, служащее для связи конструкций, то укажите, какие конструкции связываются.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0463F9" w:rsidRDefault="000463F9" w:rsidP="00EB7B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 Главное и зависимое слово в словосочетании. </w:t>
                  </w:r>
                </w:p>
                <w:p w:rsidR="000463F9" w:rsidRDefault="000463F9" w:rsidP="00EB7B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2. Однородные члены предложения. </w:t>
                  </w:r>
                </w:p>
                <w:p w:rsidR="000463F9" w:rsidRDefault="000463F9" w:rsidP="00EB7B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3. Части (простые предложения) в составе сложного предложения. </w:t>
                  </w:r>
                </w:p>
                <w:p w:rsidR="000463F9" w:rsidRDefault="000463F9" w:rsidP="00EB7B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3. Назовите тип союза и определите, что он связывает.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0463F9" w:rsidRDefault="000463F9" w:rsidP="00EB7B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 </w:t>
                  </w:r>
                  <w:r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Лев Павлович на ходу, расстёгивая шубу, вынимал билет, чтобы предъявить его перронному контролёру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(М. Козаков). </w:t>
                  </w:r>
                </w:p>
                <w:p w:rsidR="000463F9" w:rsidRDefault="000463F9" w:rsidP="00EB7B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2. </w:t>
                  </w:r>
                  <w:r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Наш хлеб окончательно чёрен и чёрств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(П. Антокольский). </w:t>
                  </w:r>
                </w:p>
                <w:p w:rsidR="000463F9" w:rsidRDefault="000463F9" w:rsidP="00EB7B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3. </w:t>
                  </w:r>
                  <w:r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На дне озера толстым слоем лежали истлевшие листья, и в воде плавали коряги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(К. Паустовский). </w:t>
                  </w:r>
                </w:p>
                <w:p w:rsidR="000463F9" w:rsidRDefault="000463F9" w:rsidP="00EB7B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А. Сочинительный союз, связывающий однородные члены. </w:t>
                  </w:r>
                </w:p>
                <w:p w:rsidR="000463F9" w:rsidRDefault="000463F9" w:rsidP="00EB7B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Б. Сочинительный союз, связывающий части сложносочинённого предложения. </w:t>
                  </w:r>
                </w:p>
                <w:p w:rsidR="000463F9" w:rsidRDefault="000463F9" w:rsidP="00EB7B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В. Подчинительный союз, связывающий части сложноподчинённого предложения. </w:t>
                  </w:r>
                </w:p>
                <w:p w:rsidR="000463F9" w:rsidRDefault="000463F9" w:rsidP="00EB7B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4. Укажите непроизводные предлоги.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0463F9" w:rsidRDefault="000463F9" w:rsidP="00EB7B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 </w:t>
                  </w:r>
                  <w:r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В, на, над, от, под, с.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0463F9" w:rsidRDefault="000463F9" w:rsidP="00EB7B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2. </w:t>
                  </w:r>
                  <w:r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Благодаря, в течение, несмотря на, согласно.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0463F9" w:rsidRDefault="000463F9" w:rsidP="00EB7B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5. Какой частью речи является выделенное слово?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0463F9" w:rsidRDefault="000463F9" w:rsidP="00EB7B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Иду по тропинке в поле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вдоль </w:t>
                  </w:r>
                  <w:r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серых сложенных брёвен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(А. Ахматова). </w:t>
                  </w:r>
                </w:p>
                <w:p w:rsidR="000463F9" w:rsidRDefault="000463F9" w:rsidP="00EB7B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 </w:t>
                  </w:r>
                  <w:r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Вдоль —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наречие, выполняющее в предложении самостоятельно роль обстоятельства. </w:t>
                  </w:r>
                </w:p>
                <w:p w:rsidR="000463F9" w:rsidRDefault="000463F9" w:rsidP="00EB7B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2. </w:t>
                  </w:r>
                  <w:r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Вдоль —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предлог, производный от наречия, так как употреблён с существительным </w:t>
                  </w:r>
                  <w:r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брёвен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 потерял самостоятельность как синтаксическую, так и лексическую. </w:t>
                  </w:r>
                </w:p>
                <w:p w:rsidR="000463F9" w:rsidRDefault="000463F9" w:rsidP="00EB7B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6. Проанализируйте написание производных предлогов.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0463F9" w:rsidRDefault="000463F9" w:rsidP="00EB7B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 </w:t>
                  </w:r>
                  <w:r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(На)счёт, (в)место, (на)подобие.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0463F9" w:rsidRDefault="000463F9" w:rsidP="00EB7B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2. </w:t>
                  </w:r>
                  <w:r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(В)целях, (по)причине, (в)продолжение.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0463F9" w:rsidRDefault="000463F9" w:rsidP="00EB7B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А. Слитное написание. Б. Раздельное написание. </w:t>
                  </w:r>
                </w:p>
                <w:p w:rsidR="000463F9" w:rsidRDefault="000463F9" w:rsidP="00EB7B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7. Найдите предлоги с конечной буквой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е,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производные от имён существительных.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0463F9" w:rsidRDefault="000463F9" w:rsidP="00EB7B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 </w:t>
                  </w:r>
                  <w:r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В течен.. реки, в продолжен.. повести, в заключен.. не был.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0463F9" w:rsidRDefault="000463F9" w:rsidP="00EB7B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2. В течен.. часа, в продолже... суток, в заключен... выступления.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0463F9" w:rsidRDefault="000463F9" w:rsidP="00EB7B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8. Сколько предлогов в стихотворном отрывке?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0463F9" w:rsidRDefault="000463F9" w:rsidP="00EB7B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Протекали над книгой Глубинной Синие ночи царицы. А к царевне с вышки голубиной Прилетали белые птицы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(А. Блок). </w:t>
                  </w:r>
                </w:p>
                <w:p w:rsidR="000463F9" w:rsidRDefault="000463F9" w:rsidP="00EB7B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 Один. </w:t>
                  </w:r>
                </w:p>
                <w:p w:rsidR="000463F9" w:rsidRDefault="000463F9" w:rsidP="00EB7B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2. Два. </w:t>
                  </w:r>
                </w:p>
                <w:p w:rsidR="000463F9" w:rsidRDefault="000463F9" w:rsidP="00EB7B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3. Три. </w:t>
                  </w:r>
                </w:p>
                <w:p w:rsidR="000463F9" w:rsidRDefault="000463F9" w:rsidP="00EB7B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4. Четыре. </w:t>
                  </w:r>
                </w:p>
                <w:p w:rsidR="000463F9" w:rsidRDefault="000463F9" w:rsidP="00EB7B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9. Каким членом предложения является предлог?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0463F9" w:rsidRDefault="000463F9" w:rsidP="00EB7B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 Обстоятельством. </w:t>
                  </w:r>
                </w:p>
                <w:p w:rsidR="000463F9" w:rsidRDefault="000463F9" w:rsidP="00EB7B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2. Дополнением. </w:t>
                  </w:r>
                </w:p>
                <w:p w:rsidR="000463F9" w:rsidRDefault="000463F9" w:rsidP="00EB7B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3. Не является самостоятельным членом предложения, но входит в их состав вместе со знаменательным словом. </w:t>
                  </w:r>
                </w:p>
                <w:p w:rsidR="000463F9" w:rsidRDefault="000463F9" w:rsidP="00EB7B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10. Определите значения, передаче которых способствуют предлоги.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0463F9" w:rsidRDefault="000463F9" w:rsidP="00EB7B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 </w:t>
                  </w:r>
                  <w:r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Из-за шторы, около сада, под елью.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0463F9" w:rsidRDefault="000463F9" w:rsidP="00EB7B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2. </w:t>
                  </w:r>
                  <w:r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В течение дня, перед рассветом, через минуту.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0463F9" w:rsidRDefault="000463F9" w:rsidP="00EB7B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3. </w:t>
                  </w:r>
                  <w:r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Простудился от переохлаждения, вследствие дождей.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0463F9" w:rsidRDefault="000463F9" w:rsidP="00EB7B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4. </w:t>
                  </w:r>
                  <w:r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Жить ради детей, сообщить для информации, работать на благо ближнего.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0463F9" w:rsidRDefault="000463F9" w:rsidP="00EB7B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А. Причинное значение. </w:t>
                  </w:r>
                </w:p>
                <w:p w:rsidR="000463F9" w:rsidRDefault="000463F9" w:rsidP="00EB7B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Б. Значение цели. </w:t>
                  </w:r>
                </w:p>
                <w:p w:rsidR="000463F9" w:rsidRDefault="000463F9" w:rsidP="00EB7B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В. Значение пространства (места). </w:t>
                  </w:r>
                </w:p>
                <w:p w:rsidR="000463F9" w:rsidRDefault="000463F9" w:rsidP="00EB7B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Г. Временное значение. </w:t>
                  </w:r>
                </w:p>
                <w:p w:rsidR="000463F9" w:rsidRDefault="000463F9" w:rsidP="00EB7B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11. К какому разряду относятся сочинительные союзы?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0463F9" w:rsidRDefault="000463F9" w:rsidP="00EB7B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 </w:t>
                  </w:r>
                  <w:r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А, но, зато, однако.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0463F9" w:rsidRDefault="000463F9" w:rsidP="00EB7B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2. И, да, тоже, также.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0463F9" w:rsidRDefault="000463F9" w:rsidP="00EB7B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3. </w:t>
                  </w:r>
                  <w:r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Или, либо, то ... то.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0463F9" w:rsidRPr="000463F9" w:rsidRDefault="000463F9" w:rsidP="00EB7B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А. Соединительные. Б. Разделительные. В. Противительные. </w:t>
                  </w:r>
                </w:p>
                <w:p w:rsidR="000463F9" w:rsidRDefault="000463F9" w:rsidP="00EB7B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12. К какому разряду относятся подчинительные союзы?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0463F9" w:rsidRDefault="000463F9" w:rsidP="00EB7B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 </w:t>
                  </w:r>
                  <w:r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Иногда ему казалось, что он теряет сознание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(В. Катаев). </w:t>
                  </w:r>
                </w:p>
                <w:p w:rsidR="000463F9" w:rsidRDefault="000463F9" w:rsidP="00EB7B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2. </w:t>
                  </w:r>
                  <w:r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Он говорил по-русски, хотя и не совсем правильно и с иностранным акцентом...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(Е. Водовозова). </w:t>
                  </w:r>
                </w:p>
                <w:p w:rsidR="000463F9" w:rsidRDefault="000463F9" w:rsidP="00EB7B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3. </w:t>
                  </w:r>
                  <w:r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Верховская, когда находилась в хорошем настроении, была доброю, милою, умною, даже обворожительною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(Е. Водовозова). </w:t>
                  </w:r>
                </w:p>
                <w:p w:rsidR="000463F9" w:rsidRDefault="000463F9" w:rsidP="00EB7B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4. </w:t>
                  </w:r>
                  <w:r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Он играет на трембите звонко, чтоб случайно не отстать ягнёнку, чтобы друг друга пастухи слыхали, призывая эхо горных далей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(Н. Кончаловская). </w:t>
                  </w:r>
                </w:p>
                <w:p w:rsidR="000463F9" w:rsidRDefault="000463F9" w:rsidP="00EB7B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А. Временные. Б. Причинные. В. Целевые.</w:t>
                  </w:r>
                </w:p>
                <w:p w:rsidR="000463F9" w:rsidRDefault="000463F9" w:rsidP="00EB7B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Г. Уступительные. Д. Изъяснительные. </w:t>
                  </w:r>
                </w:p>
                <w:p w:rsidR="000463F9" w:rsidRDefault="000463F9" w:rsidP="00EB7B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13. К какому разряду относятся подчинительные союзы?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0463F9" w:rsidRDefault="000463F9" w:rsidP="00EB7B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 </w:t>
                  </w:r>
                  <w:r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Орудия замолкали, пока не рассеивался дым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(А. Новиков-Прибой). </w:t>
                  </w:r>
                </w:p>
                <w:p w:rsidR="000463F9" w:rsidRDefault="000463F9" w:rsidP="00EB7B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2. </w:t>
                  </w:r>
                  <w:r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Цвет объясняется торфяным дном озера — чем старее торф, тем темнее вода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(К. Паустовский). </w:t>
                  </w:r>
                </w:p>
                <w:p w:rsidR="000463F9" w:rsidRDefault="000463F9" w:rsidP="00EB7B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3. [Барыня] </w:t>
                  </w:r>
                  <w:r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...сердилась, если у кого-нибудь лицо не сияло удовольствием...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(И. Тургенев). </w:t>
                  </w:r>
                </w:p>
                <w:p w:rsidR="000463F9" w:rsidRDefault="000463F9" w:rsidP="00EB7B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4. </w:t>
                  </w:r>
                  <w:r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Весь следующий день Герасим не показывался, так что вместо него за водой должен был съездить кучер Потап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(И. Тургенев). </w:t>
                  </w:r>
                </w:p>
                <w:p w:rsidR="000463F9" w:rsidRDefault="000463F9" w:rsidP="00EB7B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А. Сравнительные. Б. Условные. </w:t>
                  </w:r>
                </w:p>
                <w:p w:rsidR="000463F9" w:rsidRDefault="000463F9" w:rsidP="00EB7B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В. Следствия. Г. Причинные. </w:t>
                  </w:r>
                </w:p>
                <w:p w:rsidR="000463F9" w:rsidRDefault="000463F9" w:rsidP="00EB7B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Д. Временные. </w:t>
                  </w:r>
                </w:p>
                <w:p w:rsidR="000463F9" w:rsidRDefault="000463F9" w:rsidP="00EB7B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14. Определите тип союза по строению.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0463F9" w:rsidRDefault="000463F9" w:rsidP="00EB7B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 </w:t>
                  </w:r>
                  <w:r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А, и, что, хотя, как, словно.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0463F9" w:rsidRDefault="000463F9" w:rsidP="00EB7B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2. </w:t>
                  </w:r>
                  <w:r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Как будто, с тех пор как, потому что, до тех пор пока.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0463F9" w:rsidRDefault="000463F9" w:rsidP="00EB7B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А. Простые союзы. Б. Составные союзы. </w:t>
                  </w:r>
                </w:p>
                <w:p w:rsidR="000463F9" w:rsidRDefault="000463F9" w:rsidP="00EB7B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15. Укажите составной союз.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0463F9" w:rsidRDefault="000463F9" w:rsidP="00EB7B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 </w:t>
                  </w:r>
                  <w:r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Даниил Андреев не только в стихах, поэмах, но и в прозаической «Розе Мира»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— </w:t>
                  </w:r>
                  <w:r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поэт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(А. Андреева). </w:t>
                  </w:r>
                </w:p>
                <w:p w:rsidR="000463F9" w:rsidRDefault="000463F9" w:rsidP="00EB7B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2. </w:t>
                  </w:r>
                  <w:r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Уже смеркалось, как он вернулся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(И. Тургенев). </w:t>
                  </w:r>
                </w:p>
                <w:p w:rsidR="000463F9" w:rsidRDefault="000463F9" w:rsidP="00EB7B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3. </w:t>
                  </w:r>
                  <w:r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Звёзды видны, а месяц ещё не всходил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(Л. Толстой). </w:t>
                  </w:r>
                </w:p>
                <w:p w:rsidR="000463F9" w:rsidRDefault="000463F9" w:rsidP="00EB7B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16. Союзы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тоже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и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также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пишутся слитно, их можно заменить синонимом — союзом ц. Определите написание слов-омонимов, переставляя или отбрасывая частицу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же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от местоимения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то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и наречия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так.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0463F9" w:rsidRDefault="000463F9" w:rsidP="00EB7B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 </w:t>
                  </w:r>
                  <w:r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На ней то(же) платье, что и вчера.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0463F9" w:rsidRDefault="000463F9" w:rsidP="00EB7B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2. </w:t>
                  </w:r>
                  <w:r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Так(же), как и много лет назад...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0463F9" w:rsidRDefault="000463F9" w:rsidP="00EB7B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3. </w:t>
                  </w:r>
                  <w:r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Друзья то(же) приехали.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0463F9" w:rsidRDefault="000463F9" w:rsidP="00EB7B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4. </w:t>
                  </w:r>
                  <w:r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Луна скрылась. Звёзды так(же) пропали.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0463F9" w:rsidRDefault="000463F9" w:rsidP="00EB7B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А. Слитное написание союза. </w:t>
                  </w:r>
                </w:p>
                <w:p w:rsidR="000463F9" w:rsidRDefault="000463F9" w:rsidP="00EB7B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Б. Раздельное написание слов с частицей </w:t>
                  </w:r>
                  <w:r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же.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0463F9" w:rsidRDefault="000463F9" w:rsidP="00EB7B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17. Союз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чтобы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пишется слитно, в отличие от частицы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бы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при местоимении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что.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 каком примере он употреблён?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0463F9" w:rsidRDefault="000463F9" w:rsidP="00EB7B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 </w:t>
                  </w:r>
                  <w:r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Что(бы) не простудиться, надо одеваться по погоде.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0463F9" w:rsidRDefault="000463F9" w:rsidP="00EB7B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2. </w:t>
                  </w:r>
                  <w:r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Что(бы) ни случилось, сохраняйте уважение к истине.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0463F9" w:rsidRDefault="000463F9" w:rsidP="00EB7B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18. Раскройте скобки, определяя слитное или раздельное написание слова.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0463F9" w:rsidRDefault="000463F9" w:rsidP="00EB7B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 </w:t>
                  </w:r>
                  <w:r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На то и щука в море, что(бы) карась не дремал.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0463F9" w:rsidRDefault="000463F9" w:rsidP="00EB7B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2. </w:t>
                  </w:r>
                  <w:r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Что(б) других учить, надо свой разум наточить.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0463F9" w:rsidRDefault="000463F9" w:rsidP="00EB7B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3. </w:t>
                  </w:r>
                  <w:r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Что(бы) узнать человека, надо с ним пуд соли съесть.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0463F9" w:rsidRDefault="000463F9" w:rsidP="00EB7B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А. Слитное написание союза. </w:t>
                  </w:r>
                </w:p>
                <w:p w:rsidR="000463F9" w:rsidRDefault="000463F9" w:rsidP="00EB7B86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Б. Раздельное написание частицы </w:t>
                  </w:r>
                  <w:r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бы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 местоимения </w:t>
                  </w:r>
                  <w:r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что.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0463F9" w:rsidRDefault="000463F9" w:rsidP="00EB7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B7B86" w:rsidRDefault="00EB7B86" w:rsidP="00EB7B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63F9" w:rsidRDefault="00EB7B86" w:rsidP="00EB7B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7B86">
        <w:rPr>
          <w:rFonts w:ascii="Times New Roman" w:hAnsi="Times New Roman" w:cs="Times New Roman"/>
          <w:b/>
          <w:sz w:val="24"/>
          <w:szCs w:val="24"/>
        </w:rPr>
        <w:t>Ответы оформите таблицей</w:t>
      </w:r>
    </w:p>
    <w:p w:rsidR="00EB7B86" w:rsidRDefault="00EB7B86" w:rsidP="00EB7B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EB7B86">
        <w:rPr>
          <w:rFonts w:ascii="Times New Roman" w:hAnsi="Times New Roman" w:cs="Times New Roman"/>
          <w:b/>
          <w:sz w:val="24"/>
          <w:szCs w:val="24"/>
        </w:rPr>
        <w:t xml:space="preserve"> Упр. 403 по заданию</w:t>
      </w:r>
    </w:p>
    <w:p w:rsidR="00787576" w:rsidRDefault="00787576" w:rsidP="00EB7B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87576" w:rsidRDefault="00787576" w:rsidP="00EB7B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</w:p>
    <w:p w:rsidR="00787576" w:rsidRDefault="00787576" w:rsidP="00787576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Прочитать стр. 106-138</w:t>
      </w:r>
    </w:p>
    <w:p w:rsidR="00787576" w:rsidRDefault="00787576" w:rsidP="00787576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Ответить и записать ответ на вопрос № 4 на стр. 138</w:t>
      </w:r>
    </w:p>
    <w:p w:rsidR="00A72C7E" w:rsidRPr="00A72C7E" w:rsidRDefault="00787576" w:rsidP="00A72C7E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7576">
        <w:rPr>
          <w:rFonts w:ascii="Times New Roman" w:hAnsi="Times New Roman" w:cs="Times New Roman"/>
          <w:b/>
          <w:sz w:val="24"/>
          <w:szCs w:val="24"/>
        </w:rPr>
        <w:t>Решить тест</w:t>
      </w:r>
      <w:r w:rsidR="00A72C7E" w:rsidRPr="00A72C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C7E">
        <w:rPr>
          <w:rFonts w:ascii="Times New Roman" w:hAnsi="Times New Roman" w:cs="Times New Roman"/>
          <w:b/>
          <w:sz w:val="24"/>
          <w:szCs w:val="24"/>
        </w:rPr>
        <w:t>«Чей портрет</w:t>
      </w:r>
      <w:r w:rsidR="00A72C7E" w:rsidRPr="00A72C7E">
        <w:rPr>
          <w:rFonts w:ascii="Times New Roman" w:hAnsi="Times New Roman" w:cs="Times New Roman"/>
          <w:b/>
          <w:sz w:val="24"/>
          <w:szCs w:val="24"/>
        </w:rPr>
        <w:t>?</w:t>
      </w:r>
      <w:r w:rsidR="00A72C7E">
        <w:rPr>
          <w:rFonts w:ascii="Times New Roman" w:hAnsi="Times New Roman" w:cs="Times New Roman"/>
          <w:b/>
          <w:sz w:val="24"/>
          <w:szCs w:val="24"/>
        </w:rPr>
        <w:t>»</w:t>
      </w:r>
      <w:r w:rsidRPr="00787576">
        <w:rPr>
          <w:rFonts w:ascii="Times New Roman" w:hAnsi="Times New Roman" w:cs="Times New Roman"/>
          <w:b/>
          <w:sz w:val="24"/>
          <w:szCs w:val="24"/>
        </w:rPr>
        <w:t>, ответы оформите таблицей</w:t>
      </w:r>
      <w:r w:rsidR="00A72C7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72C7E" w:rsidRPr="00A72C7E" w:rsidRDefault="00A72C7E" w:rsidP="00A72C7E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2C7E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а) </w:t>
      </w:r>
      <w:r w:rsidRPr="00A72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«Крикливая, замотанная женщина, которая одна мыкалась с тремя ребятишками» </w:t>
      </w:r>
    </w:p>
    <w:p w:rsidR="00A72C7E" w:rsidRPr="00A72C7E" w:rsidRDefault="00A72C7E" w:rsidP="00A72C7E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2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б) «Быстрым движением головы он забрасывал съехавшую челку наверх, небрежно сплевывал в сторону, показывая, что дело сделано, и ленивым, нарочито замедленным шагом ступал к деньгам.» </w:t>
      </w:r>
    </w:p>
    <w:p w:rsidR="00A72C7E" w:rsidRPr="00A72C7E" w:rsidRDefault="00A72C7E" w:rsidP="00A72C7E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2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в) «Он расхаживал перед линейкой, закинув руки за спину, вынося вперед в такт широким шагам плечи, так что казалось, будто наглухо застегнутый, оттопыривающийся темный френч двигается самостоятельно чуть наперед директора» </w:t>
      </w:r>
    </w:p>
    <w:p w:rsidR="00A72C7E" w:rsidRPr="00A72C7E" w:rsidRDefault="00A72C7E" w:rsidP="00A72C7E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A72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г) «Она сидела передо мной аккуратная, вся умная и красивая, красивая и в одежде, и в своей женской молодой поре, которую я смутно чувствовал, до меня доходил запах духов от нее, который я принимал за самое дыхание; к тому же она была учительницей не арифметики какой-нибудь, не истории, а загадочного французского языка, от которого тоже исходило что-то особое, сказочное, неподвластное любому-каждому, как, например, мне.» </w:t>
      </w:r>
    </w:p>
    <w:p w:rsidR="00A72C7E" w:rsidRPr="00A72C7E" w:rsidRDefault="00A72C7E" w:rsidP="00A72C7E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2C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д) «… перед ней крючился на парте тощий диковатый мальчишка с разбитым лицом, неопрятный без матери и одинокий, в старом, застиранном пиджачишке на обвислых плечах, который впору был на груди, но из которого далеко вылезали руки; в перешитых из отцовских галифе и заправленных в чирки марких светло-зеленых штанах со следами вчерашней драки.» </w:t>
      </w:r>
    </w:p>
    <w:p w:rsidR="00787576" w:rsidRPr="00A72C7E" w:rsidRDefault="00787576" w:rsidP="0078757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sectPr w:rsidR="00787576" w:rsidRPr="00A72C7E" w:rsidSect="00D650CE">
      <w:pgSz w:w="11906" w:h="16838"/>
      <w:pgMar w:top="1134" w:right="1701" w:bottom="1134" w:left="85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23C" w:rsidRDefault="000C423C" w:rsidP="00D650CE">
      <w:pPr>
        <w:spacing w:after="0" w:line="240" w:lineRule="auto"/>
      </w:pPr>
      <w:r>
        <w:separator/>
      </w:r>
    </w:p>
  </w:endnote>
  <w:endnote w:type="continuationSeparator" w:id="0">
    <w:p w:rsidR="000C423C" w:rsidRDefault="000C423C" w:rsidP="00D6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23C" w:rsidRDefault="000C423C" w:rsidP="00D650CE">
      <w:pPr>
        <w:spacing w:after="0" w:line="240" w:lineRule="auto"/>
      </w:pPr>
      <w:r>
        <w:separator/>
      </w:r>
    </w:p>
  </w:footnote>
  <w:footnote w:type="continuationSeparator" w:id="0">
    <w:p w:rsidR="000C423C" w:rsidRDefault="000C423C" w:rsidP="00D65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4746A"/>
    <w:multiLevelType w:val="hybridMultilevel"/>
    <w:tmpl w:val="9B523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01AE2"/>
    <w:multiLevelType w:val="hybridMultilevel"/>
    <w:tmpl w:val="0DB6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61F9A"/>
    <w:multiLevelType w:val="hybridMultilevel"/>
    <w:tmpl w:val="EA764A24"/>
    <w:lvl w:ilvl="0" w:tplc="3E06C3BE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cstheme="minorBid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525"/>
    <w:rsid w:val="000463F9"/>
    <w:rsid w:val="000C423C"/>
    <w:rsid w:val="001F3D70"/>
    <w:rsid w:val="00323932"/>
    <w:rsid w:val="00590525"/>
    <w:rsid w:val="00634E3C"/>
    <w:rsid w:val="00787576"/>
    <w:rsid w:val="007B1EF5"/>
    <w:rsid w:val="009B0F0B"/>
    <w:rsid w:val="00A010D0"/>
    <w:rsid w:val="00A56C1A"/>
    <w:rsid w:val="00A72C7E"/>
    <w:rsid w:val="00C032DB"/>
    <w:rsid w:val="00D25F04"/>
    <w:rsid w:val="00D650CE"/>
    <w:rsid w:val="00EB7B86"/>
    <w:rsid w:val="00FD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F6824-0FE5-4ED3-9796-EDA8FA30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5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65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50CE"/>
  </w:style>
  <w:style w:type="paragraph" w:styleId="a6">
    <w:name w:val="footer"/>
    <w:basedOn w:val="a"/>
    <w:link w:val="a7"/>
    <w:uiPriority w:val="99"/>
    <w:unhideWhenUsed/>
    <w:rsid w:val="00D65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50CE"/>
  </w:style>
  <w:style w:type="paragraph" w:styleId="a8">
    <w:name w:val="List Paragraph"/>
    <w:basedOn w:val="a"/>
    <w:uiPriority w:val="34"/>
    <w:qFormat/>
    <w:rsid w:val="00C03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2865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9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5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270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1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3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8264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22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8127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4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3181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9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8294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7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4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275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8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7005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0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2743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7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4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6728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6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5522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7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1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4265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8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7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726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2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0896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1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5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507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3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7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163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0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7820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3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9586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8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027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3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278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1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8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9989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6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6738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7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762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9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6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9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848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6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8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0273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3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713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065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8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2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1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688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5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658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0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441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3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6790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072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6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9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9506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2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13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029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29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2615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5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7946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6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3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472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58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580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2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900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8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3037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8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0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1270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08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689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4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0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9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8096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75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72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5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9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8313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0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6229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8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73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2442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11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567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1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24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8432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6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0411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2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308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0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35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5438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0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591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5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7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535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2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86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552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9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870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1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9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8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041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7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8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12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6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9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001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9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6996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2</cp:revision>
  <cp:lastPrinted>2016-02-10T12:29:00Z</cp:lastPrinted>
  <dcterms:created xsi:type="dcterms:W3CDTF">2020-04-19T06:37:00Z</dcterms:created>
  <dcterms:modified xsi:type="dcterms:W3CDTF">2020-04-19T06:37:00Z</dcterms:modified>
</cp:coreProperties>
</file>